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9B7" w:rsidRPr="00DB6FC1" w:rsidRDefault="00DF29B7" w:rsidP="00DB6FC1">
      <w:pPr>
        <w:jc w:val="both"/>
        <w:rPr>
          <w:rFonts w:ascii="Times New Roman" w:hAnsi="Times New Roman" w:cs="Times New Roman"/>
          <w:b/>
          <w:sz w:val="24"/>
          <w:szCs w:val="24"/>
        </w:rPr>
      </w:pPr>
      <w:r w:rsidRPr="00DB6FC1">
        <w:rPr>
          <w:rFonts w:ascii="Times New Roman" w:hAnsi="Times New Roman" w:cs="Times New Roman"/>
          <w:noProof/>
          <w:sz w:val="24"/>
          <w:szCs w:val="24"/>
          <w:lang w:eastAsia="bg-BG"/>
        </w:rPr>
        <w:drawing>
          <wp:anchor distT="0" distB="0" distL="114300" distR="114300" simplePos="0" relativeHeight="251658240" behindDoc="1" locked="0" layoutInCell="1" allowOverlap="1" wp14:anchorId="19D6ED34" wp14:editId="65569EB5">
            <wp:simplePos x="0" y="0"/>
            <wp:positionH relativeFrom="page">
              <wp:posOffset>-62230</wp:posOffset>
            </wp:positionH>
            <wp:positionV relativeFrom="paragraph">
              <wp:posOffset>-453390</wp:posOffset>
            </wp:positionV>
            <wp:extent cx="7611794" cy="163830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11794"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29B7" w:rsidRPr="00DB6FC1" w:rsidRDefault="00DF29B7" w:rsidP="00DB6FC1">
      <w:pPr>
        <w:jc w:val="both"/>
        <w:rPr>
          <w:rFonts w:ascii="Times New Roman" w:hAnsi="Times New Roman" w:cs="Times New Roman"/>
          <w:b/>
          <w:sz w:val="24"/>
          <w:szCs w:val="24"/>
        </w:rPr>
      </w:pPr>
    </w:p>
    <w:p w:rsidR="00DF29B7" w:rsidRPr="00DB6FC1" w:rsidRDefault="00DF29B7" w:rsidP="00DB6FC1">
      <w:pPr>
        <w:jc w:val="both"/>
        <w:rPr>
          <w:rFonts w:ascii="Times New Roman" w:hAnsi="Times New Roman" w:cs="Times New Roman"/>
          <w:b/>
          <w:sz w:val="24"/>
          <w:szCs w:val="24"/>
        </w:rPr>
      </w:pPr>
    </w:p>
    <w:p w:rsidR="00DF29B7" w:rsidRPr="00DB6FC1" w:rsidRDefault="00DF29B7" w:rsidP="00DB6FC1">
      <w:pPr>
        <w:jc w:val="both"/>
        <w:rPr>
          <w:rFonts w:ascii="Times New Roman" w:hAnsi="Times New Roman" w:cs="Times New Roman"/>
          <w:b/>
          <w:sz w:val="24"/>
          <w:szCs w:val="24"/>
        </w:rPr>
      </w:pPr>
    </w:p>
    <w:p w:rsidR="00DF29B7" w:rsidRPr="00DB6FC1" w:rsidRDefault="00DF29B7" w:rsidP="00DB6FC1">
      <w:pPr>
        <w:jc w:val="both"/>
        <w:rPr>
          <w:rFonts w:ascii="Times New Roman" w:hAnsi="Times New Roman" w:cs="Times New Roman"/>
          <w:b/>
          <w:sz w:val="24"/>
          <w:szCs w:val="24"/>
        </w:rPr>
      </w:pPr>
    </w:p>
    <w:p w:rsidR="00106751" w:rsidRPr="00DB6FC1" w:rsidRDefault="006E53EA" w:rsidP="00DB6FC1">
      <w:pPr>
        <w:jc w:val="center"/>
        <w:rPr>
          <w:rFonts w:ascii="Times New Roman" w:hAnsi="Times New Roman" w:cs="Times New Roman"/>
          <w:b/>
          <w:sz w:val="24"/>
          <w:szCs w:val="24"/>
        </w:rPr>
      </w:pPr>
      <w:r w:rsidRPr="00DB6FC1">
        <w:rPr>
          <w:rFonts w:ascii="Times New Roman" w:hAnsi="Times New Roman" w:cs="Times New Roman"/>
          <w:b/>
          <w:sz w:val="24"/>
          <w:szCs w:val="24"/>
        </w:rPr>
        <w:t>ТЕХНИЧЕСКА  СПЕЦИФИКАЦИЯ</w:t>
      </w:r>
    </w:p>
    <w:p w:rsidR="007645A8" w:rsidRDefault="007645A8" w:rsidP="00DB6FC1">
      <w:pPr>
        <w:jc w:val="both"/>
        <w:rPr>
          <w:rFonts w:ascii="Times New Roman" w:eastAsia="Times New Roman" w:hAnsi="Times New Roman" w:cs="Times New Roman"/>
          <w:b/>
          <w:sz w:val="24"/>
          <w:szCs w:val="24"/>
        </w:rPr>
      </w:pPr>
      <w:r w:rsidRPr="00DB6FC1">
        <w:rPr>
          <w:rFonts w:ascii="Times New Roman" w:hAnsi="Times New Roman" w:cs="Times New Roman"/>
          <w:b/>
          <w:sz w:val="24"/>
          <w:szCs w:val="24"/>
        </w:rPr>
        <w:t xml:space="preserve">за обекти: </w:t>
      </w:r>
      <w:r w:rsidRPr="00DB6FC1">
        <w:rPr>
          <w:rFonts w:ascii="Times New Roman" w:eastAsia="Times New Roman" w:hAnsi="Times New Roman" w:cs="Times New Roman"/>
          <w:b/>
          <w:sz w:val="24"/>
          <w:szCs w:val="24"/>
        </w:rPr>
        <w:t xml:space="preserve">„Парково пространство в УПИ </w:t>
      </w:r>
      <w:r w:rsidRPr="00DB6FC1">
        <w:rPr>
          <w:rFonts w:ascii="Times New Roman" w:eastAsia="Times New Roman" w:hAnsi="Times New Roman" w:cs="Times New Roman"/>
          <w:b/>
          <w:sz w:val="24"/>
          <w:szCs w:val="24"/>
          <w:lang w:val="ru-RU"/>
        </w:rPr>
        <w:t xml:space="preserve"> </w:t>
      </w:r>
      <w:r w:rsidRPr="00DB6FC1">
        <w:rPr>
          <w:rFonts w:ascii="Times New Roman" w:eastAsia="Times New Roman" w:hAnsi="Times New Roman" w:cs="Times New Roman"/>
          <w:b/>
          <w:sz w:val="24"/>
          <w:szCs w:val="24"/>
          <w:lang w:val="en-US"/>
        </w:rPr>
        <w:t>IX</w:t>
      </w:r>
      <w:r w:rsidRPr="00DB6FC1">
        <w:rPr>
          <w:rFonts w:ascii="Times New Roman" w:eastAsia="Times New Roman" w:hAnsi="Times New Roman" w:cs="Times New Roman"/>
          <w:b/>
          <w:sz w:val="24"/>
          <w:szCs w:val="24"/>
        </w:rPr>
        <w:t>, кв.39, гр.Рудозем”</w:t>
      </w:r>
      <w:r w:rsidRPr="00DB6FC1">
        <w:rPr>
          <w:rFonts w:ascii="Times New Roman" w:hAnsi="Times New Roman" w:cs="Times New Roman"/>
          <w:b/>
          <w:sz w:val="24"/>
          <w:szCs w:val="24"/>
        </w:rPr>
        <w:t xml:space="preserve">, </w:t>
      </w:r>
      <w:r w:rsidRPr="00DB6FC1">
        <w:rPr>
          <w:rFonts w:ascii="Times New Roman" w:eastAsia="Times New Roman" w:hAnsi="Times New Roman" w:cs="Times New Roman"/>
          <w:b/>
          <w:sz w:val="24"/>
          <w:szCs w:val="24"/>
        </w:rPr>
        <w:t xml:space="preserve">„Благоустрояване и реконструкция на парк”- УПИ  </w:t>
      </w:r>
      <w:r w:rsidRPr="00DB6FC1">
        <w:rPr>
          <w:rFonts w:ascii="Times New Roman" w:eastAsia="Times New Roman" w:hAnsi="Times New Roman" w:cs="Times New Roman"/>
          <w:b/>
          <w:sz w:val="24"/>
          <w:szCs w:val="24"/>
          <w:lang w:val="en-US"/>
        </w:rPr>
        <w:t>I</w:t>
      </w:r>
      <w:r w:rsidRPr="00DB6FC1">
        <w:rPr>
          <w:rFonts w:ascii="Times New Roman" w:eastAsia="Times New Roman" w:hAnsi="Times New Roman" w:cs="Times New Roman"/>
          <w:b/>
          <w:sz w:val="24"/>
          <w:szCs w:val="24"/>
        </w:rPr>
        <w:t xml:space="preserve">-121 за парка и детска площадка, кв.36,гр.Рудозем, имот с идентификатор 63207.501.121 </w:t>
      </w:r>
      <w:r w:rsidRPr="00DB6FC1">
        <w:rPr>
          <w:rFonts w:ascii="Times New Roman" w:hAnsi="Times New Roman" w:cs="Times New Roman"/>
          <w:b/>
          <w:sz w:val="24"/>
          <w:szCs w:val="24"/>
        </w:rPr>
        <w:t xml:space="preserve"> и </w:t>
      </w:r>
      <w:r w:rsidRPr="00DB6FC1">
        <w:rPr>
          <w:rFonts w:ascii="Times New Roman" w:eastAsia="Times New Roman" w:hAnsi="Times New Roman" w:cs="Times New Roman"/>
          <w:b/>
          <w:sz w:val="24"/>
          <w:szCs w:val="24"/>
        </w:rPr>
        <w:t xml:space="preserve">„Благоустрояване и реконструкция на парк” – УПИ  </w:t>
      </w:r>
      <w:r w:rsidRPr="00DB6FC1">
        <w:rPr>
          <w:rFonts w:ascii="Times New Roman" w:eastAsia="Times New Roman" w:hAnsi="Times New Roman" w:cs="Times New Roman"/>
          <w:b/>
          <w:sz w:val="24"/>
          <w:szCs w:val="24"/>
          <w:lang w:val="en-US"/>
        </w:rPr>
        <w:t>IV</w:t>
      </w:r>
      <w:r w:rsidRPr="00DB6FC1">
        <w:rPr>
          <w:rFonts w:ascii="Times New Roman" w:eastAsia="Times New Roman" w:hAnsi="Times New Roman" w:cs="Times New Roman"/>
          <w:b/>
          <w:sz w:val="24"/>
          <w:szCs w:val="24"/>
        </w:rPr>
        <w:t xml:space="preserve">- за парк, кв.22, </w:t>
      </w:r>
      <w:proofErr w:type="spellStart"/>
      <w:r w:rsidRPr="00DB6FC1">
        <w:rPr>
          <w:rFonts w:ascii="Times New Roman" w:eastAsia="Times New Roman" w:hAnsi="Times New Roman" w:cs="Times New Roman"/>
          <w:b/>
          <w:sz w:val="24"/>
          <w:szCs w:val="24"/>
        </w:rPr>
        <w:t>гр.Рудозем,община</w:t>
      </w:r>
      <w:proofErr w:type="spellEnd"/>
      <w:r w:rsidRPr="00DB6FC1">
        <w:rPr>
          <w:rFonts w:ascii="Times New Roman" w:eastAsia="Times New Roman" w:hAnsi="Times New Roman" w:cs="Times New Roman"/>
          <w:b/>
          <w:sz w:val="24"/>
          <w:szCs w:val="24"/>
        </w:rPr>
        <w:t xml:space="preserve"> Рудозем</w:t>
      </w:r>
    </w:p>
    <w:p w:rsidR="006E53EA" w:rsidRPr="00DB6FC1" w:rsidRDefault="006E53EA" w:rsidP="00DB6FC1">
      <w:pPr>
        <w:jc w:val="both"/>
        <w:rPr>
          <w:rFonts w:ascii="Times New Roman" w:hAnsi="Times New Roman" w:cs="Times New Roman"/>
          <w:b/>
          <w:sz w:val="24"/>
          <w:szCs w:val="24"/>
        </w:rPr>
      </w:pPr>
    </w:p>
    <w:p w:rsidR="006E53EA" w:rsidRPr="00DB6FC1" w:rsidRDefault="006E53EA" w:rsidP="000B1F6A">
      <w:pPr>
        <w:pStyle w:val="ListParagraph"/>
        <w:numPr>
          <w:ilvl w:val="0"/>
          <w:numId w:val="1"/>
        </w:numPr>
        <w:jc w:val="both"/>
        <w:rPr>
          <w:rFonts w:ascii="Times New Roman" w:eastAsia="Times New Roman" w:hAnsi="Times New Roman" w:cs="Times New Roman"/>
          <w:b/>
          <w:sz w:val="24"/>
          <w:szCs w:val="24"/>
          <w:lang w:eastAsia="bg-BG"/>
        </w:rPr>
      </w:pPr>
      <w:r w:rsidRPr="00DB6FC1">
        <w:rPr>
          <w:rFonts w:ascii="Times New Roman" w:eastAsia="Times New Roman" w:hAnsi="Times New Roman" w:cs="Times New Roman"/>
          <w:b/>
          <w:sz w:val="24"/>
          <w:szCs w:val="24"/>
          <w:lang w:eastAsia="bg-BG"/>
        </w:rPr>
        <w:t>Обект:</w:t>
      </w:r>
      <w:r w:rsidRPr="00DB6FC1">
        <w:rPr>
          <w:rFonts w:ascii="Times New Roman" w:eastAsia="Times New Roman" w:hAnsi="Times New Roman" w:cs="Times New Roman"/>
          <w:sz w:val="24"/>
          <w:szCs w:val="24"/>
          <w:lang w:eastAsia="bg-BG"/>
        </w:rPr>
        <w:t xml:space="preserve">  </w:t>
      </w:r>
      <w:r w:rsidRPr="00DB6FC1">
        <w:rPr>
          <w:rFonts w:ascii="Times New Roman" w:eastAsia="Times New Roman" w:hAnsi="Times New Roman" w:cs="Times New Roman"/>
          <w:b/>
          <w:sz w:val="24"/>
          <w:szCs w:val="24"/>
          <w:lang w:eastAsia="bg-BG"/>
        </w:rPr>
        <w:t xml:space="preserve">ПАРКОВО ПРОСТРАНСТВО В УПИ </w:t>
      </w:r>
      <w:r w:rsidRPr="00DB6FC1">
        <w:rPr>
          <w:rFonts w:ascii="Times New Roman" w:eastAsia="Times New Roman" w:hAnsi="Times New Roman" w:cs="Times New Roman"/>
          <w:b/>
          <w:sz w:val="24"/>
          <w:szCs w:val="24"/>
          <w:lang w:val="en-US" w:eastAsia="bg-BG"/>
        </w:rPr>
        <w:t>IX</w:t>
      </w:r>
      <w:r w:rsidRPr="00DB6FC1">
        <w:rPr>
          <w:rFonts w:ascii="Times New Roman" w:eastAsia="Times New Roman" w:hAnsi="Times New Roman" w:cs="Times New Roman"/>
          <w:b/>
          <w:sz w:val="24"/>
          <w:szCs w:val="24"/>
          <w:lang w:eastAsia="bg-BG"/>
        </w:rPr>
        <w:t xml:space="preserve">, кв.39, </w:t>
      </w:r>
      <w:proofErr w:type="spellStart"/>
      <w:r w:rsidRPr="00DB6FC1">
        <w:rPr>
          <w:rFonts w:ascii="Times New Roman" w:eastAsia="Times New Roman" w:hAnsi="Times New Roman" w:cs="Times New Roman"/>
          <w:b/>
          <w:sz w:val="24"/>
          <w:szCs w:val="24"/>
          <w:lang w:eastAsia="bg-BG"/>
        </w:rPr>
        <w:t>гр.РУДОЗЕМ</w:t>
      </w:r>
      <w:proofErr w:type="spellEnd"/>
    </w:p>
    <w:p w:rsidR="006E53EA" w:rsidRPr="00DB6FC1" w:rsidRDefault="006E53EA" w:rsidP="00DB6FC1">
      <w:pPr>
        <w:jc w:val="both"/>
        <w:rPr>
          <w:rFonts w:ascii="Times New Roman" w:eastAsia="Times New Roman" w:hAnsi="Times New Roman" w:cs="Times New Roman"/>
          <w:b/>
          <w:sz w:val="24"/>
          <w:szCs w:val="24"/>
          <w:lang w:eastAsia="bg-BG"/>
        </w:rPr>
      </w:pPr>
      <w:r w:rsidRPr="00DB6FC1">
        <w:rPr>
          <w:rFonts w:ascii="Times New Roman" w:eastAsia="Times New Roman" w:hAnsi="Times New Roman" w:cs="Times New Roman"/>
          <w:b/>
          <w:sz w:val="24"/>
          <w:szCs w:val="24"/>
          <w:lang w:eastAsia="bg-BG"/>
        </w:rPr>
        <w:t xml:space="preserve">   Основните видове работи предвидени в проекта по част архитектура са:</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-Изграждане на </w:t>
      </w:r>
      <w:proofErr w:type="spellStart"/>
      <w:r w:rsidRPr="00DB6FC1">
        <w:rPr>
          <w:rFonts w:ascii="Times New Roman" w:eastAsia="Times New Roman" w:hAnsi="Times New Roman" w:cs="Times New Roman"/>
          <w:sz w:val="24"/>
          <w:szCs w:val="24"/>
          <w:lang w:eastAsia="bg-BG"/>
        </w:rPr>
        <w:t>алейна</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мрежа,включваща</w:t>
      </w:r>
      <w:proofErr w:type="spellEnd"/>
      <w:r w:rsidRPr="00DB6FC1">
        <w:rPr>
          <w:rFonts w:ascii="Times New Roman" w:eastAsia="Times New Roman" w:hAnsi="Times New Roman" w:cs="Times New Roman"/>
          <w:sz w:val="24"/>
          <w:szCs w:val="24"/>
          <w:lang w:eastAsia="bg-BG"/>
        </w:rPr>
        <w:t xml:space="preserve"> пешеходен подход за майки с детски колички от нивото на съществуващия паркинг към </w:t>
      </w:r>
      <w:proofErr w:type="spellStart"/>
      <w:r w:rsidRPr="00DB6FC1">
        <w:rPr>
          <w:rFonts w:ascii="Times New Roman" w:eastAsia="Times New Roman" w:hAnsi="Times New Roman" w:cs="Times New Roman"/>
          <w:sz w:val="24"/>
          <w:szCs w:val="24"/>
          <w:lang w:eastAsia="bg-BG"/>
        </w:rPr>
        <w:t>новопредвидената</w:t>
      </w:r>
      <w:proofErr w:type="spellEnd"/>
      <w:r w:rsidRPr="00DB6FC1">
        <w:rPr>
          <w:rFonts w:ascii="Times New Roman" w:eastAsia="Times New Roman" w:hAnsi="Times New Roman" w:cs="Times New Roman"/>
          <w:sz w:val="24"/>
          <w:szCs w:val="24"/>
          <w:lang w:eastAsia="bg-BG"/>
        </w:rPr>
        <w:t xml:space="preserve"> детска </w:t>
      </w:r>
      <w:proofErr w:type="spellStart"/>
      <w:r w:rsidRPr="00DB6FC1">
        <w:rPr>
          <w:rFonts w:ascii="Times New Roman" w:eastAsia="Times New Roman" w:hAnsi="Times New Roman" w:cs="Times New Roman"/>
          <w:sz w:val="24"/>
          <w:szCs w:val="24"/>
          <w:lang w:eastAsia="bg-BG"/>
        </w:rPr>
        <w:t>площадка.Подхода</w:t>
      </w:r>
      <w:proofErr w:type="spellEnd"/>
      <w:r w:rsidRPr="00DB6FC1">
        <w:rPr>
          <w:rFonts w:ascii="Times New Roman" w:eastAsia="Times New Roman" w:hAnsi="Times New Roman" w:cs="Times New Roman"/>
          <w:sz w:val="24"/>
          <w:szCs w:val="24"/>
          <w:lang w:eastAsia="bg-BG"/>
        </w:rPr>
        <w:t xml:space="preserve"> преодолява денивелация от около 9,0м. и е разположен косо на съществуващия скат с цел създаване на алея с наклон от 8 до 12% и ширина 1,8м.</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-Изграждане на два подхода с ширина 2,7м. от </w:t>
      </w:r>
      <w:proofErr w:type="spellStart"/>
      <w:r w:rsidRPr="00DB6FC1">
        <w:rPr>
          <w:rFonts w:ascii="Times New Roman" w:eastAsia="Times New Roman" w:hAnsi="Times New Roman" w:cs="Times New Roman"/>
          <w:sz w:val="24"/>
          <w:szCs w:val="24"/>
          <w:lang w:eastAsia="bg-BG"/>
        </w:rPr>
        <w:t>тангиращата</w:t>
      </w:r>
      <w:proofErr w:type="spellEnd"/>
      <w:r w:rsidRPr="00DB6FC1">
        <w:rPr>
          <w:rFonts w:ascii="Times New Roman" w:eastAsia="Times New Roman" w:hAnsi="Times New Roman" w:cs="Times New Roman"/>
          <w:sz w:val="24"/>
          <w:szCs w:val="24"/>
          <w:lang w:eastAsia="bg-BG"/>
        </w:rPr>
        <w:t xml:space="preserve"> северна улица към парка с наклони около 4,5% и  осигуряващи достъп на хора в неравностойно положение.</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-Изграждане на хоризонтална алея за разходки и </w:t>
      </w:r>
      <w:proofErr w:type="spellStart"/>
      <w:r w:rsidRPr="00DB6FC1">
        <w:rPr>
          <w:rFonts w:ascii="Times New Roman" w:eastAsia="Times New Roman" w:hAnsi="Times New Roman" w:cs="Times New Roman"/>
          <w:sz w:val="24"/>
          <w:szCs w:val="24"/>
          <w:lang w:eastAsia="bg-BG"/>
        </w:rPr>
        <w:t>рекреация</w:t>
      </w:r>
      <w:proofErr w:type="spellEnd"/>
      <w:r w:rsidRPr="00DB6FC1">
        <w:rPr>
          <w:rFonts w:ascii="Times New Roman" w:eastAsia="Times New Roman" w:hAnsi="Times New Roman" w:cs="Times New Roman"/>
          <w:sz w:val="24"/>
          <w:szCs w:val="24"/>
          <w:lang w:eastAsia="bg-BG"/>
        </w:rPr>
        <w:t xml:space="preserve"> ,свързваща</w:t>
      </w:r>
      <w:r w:rsidR="007E7988" w:rsidRPr="00DB6FC1">
        <w:rPr>
          <w:rFonts w:ascii="Times New Roman" w:eastAsia="Times New Roman" w:hAnsi="Times New Roman" w:cs="Times New Roman"/>
          <w:sz w:val="24"/>
          <w:szCs w:val="24"/>
          <w:lang w:eastAsia="bg-BG"/>
        </w:rPr>
        <w:t xml:space="preserve"> двата северни подхода и създава</w:t>
      </w:r>
      <w:r w:rsidRPr="00DB6FC1">
        <w:rPr>
          <w:rFonts w:ascii="Times New Roman" w:eastAsia="Times New Roman" w:hAnsi="Times New Roman" w:cs="Times New Roman"/>
          <w:sz w:val="24"/>
          <w:szCs w:val="24"/>
          <w:lang w:eastAsia="bg-BG"/>
        </w:rPr>
        <w:t xml:space="preserve">не на възможност за разполагане на два броя беседки, </w:t>
      </w:r>
      <w:proofErr w:type="spellStart"/>
      <w:r w:rsidRPr="00DB6FC1">
        <w:rPr>
          <w:rFonts w:ascii="Times New Roman" w:eastAsia="Times New Roman" w:hAnsi="Times New Roman" w:cs="Times New Roman"/>
          <w:sz w:val="24"/>
          <w:szCs w:val="24"/>
          <w:lang w:eastAsia="bg-BG"/>
        </w:rPr>
        <w:t>фонтанка</w:t>
      </w:r>
      <w:proofErr w:type="spellEnd"/>
      <w:r w:rsidRPr="00DB6FC1">
        <w:rPr>
          <w:rFonts w:ascii="Times New Roman" w:eastAsia="Times New Roman" w:hAnsi="Times New Roman" w:cs="Times New Roman"/>
          <w:sz w:val="24"/>
          <w:szCs w:val="24"/>
          <w:lang w:eastAsia="bg-BG"/>
        </w:rPr>
        <w:t xml:space="preserve"> за питейна вода,</w:t>
      </w:r>
      <w:r w:rsidR="007E7988"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пергула,места</w:t>
      </w:r>
      <w:proofErr w:type="spellEnd"/>
      <w:r w:rsidRPr="00DB6FC1">
        <w:rPr>
          <w:rFonts w:ascii="Times New Roman" w:eastAsia="Times New Roman" w:hAnsi="Times New Roman" w:cs="Times New Roman"/>
          <w:sz w:val="24"/>
          <w:szCs w:val="24"/>
          <w:lang w:eastAsia="bg-BG"/>
        </w:rPr>
        <w:t xml:space="preserve"> за сядане и площадка за игра на шах на открито.</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-Изграждане на детска площадка,достъпна от хоризонталната алея в която да се разположат детски съоръжени</w:t>
      </w:r>
      <w:r w:rsidR="007E7988" w:rsidRPr="00DB6FC1">
        <w:rPr>
          <w:rFonts w:ascii="Times New Roman" w:eastAsia="Times New Roman" w:hAnsi="Times New Roman" w:cs="Times New Roman"/>
          <w:sz w:val="24"/>
          <w:szCs w:val="24"/>
          <w:lang w:eastAsia="bg-BG"/>
        </w:rPr>
        <w:t>я и пясъчник.Площадката е съобра</w:t>
      </w:r>
      <w:r w:rsidRPr="00DB6FC1">
        <w:rPr>
          <w:rFonts w:ascii="Times New Roman" w:eastAsia="Times New Roman" w:hAnsi="Times New Roman" w:cs="Times New Roman"/>
          <w:sz w:val="24"/>
          <w:szCs w:val="24"/>
          <w:lang w:eastAsia="bg-BG"/>
        </w:rPr>
        <w:t>зена с „Наредба №1 за условията и реда за устройството и безопасността на площадките за игра“</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-Реконструкция на съществуващо стълбище</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Основните строително-монтажни работи предвидени в проекта са:</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-Отнемане на повърхностния </w:t>
      </w:r>
      <w:proofErr w:type="spellStart"/>
      <w:r w:rsidRPr="00DB6FC1">
        <w:rPr>
          <w:rFonts w:ascii="Times New Roman" w:eastAsia="Times New Roman" w:hAnsi="Times New Roman" w:cs="Times New Roman"/>
          <w:sz w:val="24"/>
          <w:szCs w:val="24"/>
          <w:lang w:eastAsia="bg-BG"/>
        </w:rPr>
        <w:t>хумосен</w:t>
      </w:r>
      <w:proofErr w:type="spellEnd"/>
      <w:r w:rsidRPr="00DB6FC1">
        <w:rPr>
          <w:rFonts w:ascii="Times New Roman" w:eastAsia="Times New Roman" w:hAnsi="Times New Roman" w:cs="Times New Roman"/>
          <w:sz w:val="24"/>
          <w:szCs w:val="24"/>
          <w:lang w:eastAsia="bg-BG"/>
        </w:rPr>
        <w:t xml:space="preserve"> пласт и депонирането му</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-Масови изк</w:t>
      </w:r>
      <w:r w:rsidR="007E7988" w:rsidRPr="00DB6FC1">
        <w:rPr>
          <w:rFonts w:ascii="Times New Roman" w:eastAsia="Times New Roman" w:hAnsi="Times New Roman" w:cs="Times New Roman"/>
          <w:sz w:val="24"/>
          <w:szCs w:val="24"/>
          <w:lang w:eastAsia="bg-BG"/>
        </w:rPr>
        <w:t>о</w:t>
      </w:r>
      <w:r w:rsidRPr="00DB6FC1">
        <w:rPr>
          <w:rFonts w:ascii="Times New Roman" w:eastAsia="Times New Roman" w:hAnsi="Times New Roman" w:cs="Times New Roman"/>
          <w:sz w:val="24"/>
          <w:szCs w:val="24"/>
          <w:lang w:eastAsia="bg-BG"/>
        </w:rPr>
        <w:t>пи и насипи за оформяне на терена.</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-Изграждане на бетонови стени и </w:t>
      </w:r>
      <w:proofErr w:type="spellStart"/>
      <w:r w:rsidRPr="00DB6FC1">
        <w:rPr>
          <w:rFonts w:ascii="Times New Roman" w:eastAsia="Times New Roman" w:hAnsi="Times New Roman" w:cs="Times New Roman"/>
          <w:sz w:val="24"/>
          <w:szCs w:val="24"/>
          <w:lang w:eastAsia="bg-BG"/>
        </w:rPr>
        <w:t>подложни</w:t>
      </w:r>
      <w:proofErr w:type="spellEnd"/>
      <w:r w:rsidRPr="00DB6FC1">
        <w:rPr>
          <w:rFonts w:ascii="Times New Roman" w:eastAsia="Times New Roman" w:hAnsi="Times New Roman" w:cs="Times New Roman"/>
          <w:sz w:val="24"/>
          <w:szCs w:val="24"/>
          <w:lang w:eastAsia="bg-BG"/>
        </w:rPr>
        <w:t xml:space="preserve"> настилки за оформяне на алеи и площадки</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-Направа на настилки от бетонови плочи с различен размер и цвят,направа на градински и пътни бордюри за очертаване на алеи и площадки</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-Направа на метална ограда по алеите за подход с детски колички</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-Направа по детайл на </w:t>
      </w:r>
      <w:proofErr w:type="spellStart"/>
      <w:r w:rsidRPr="00DB6FC1">
        <w:rPr>
          <w:rFonts w:ascii="Times New Roman" w:eastAsia="Times New Roman" w:hAnsi="Times New Roman" w:cs="Times New Roman"/>
          <w:sz w:val="24"/>
          <w:szCs w:val="24"/>
          <w:lang w:eastAsia="bg-BG"/>
        </w:rPr>
        <w:t>пергули</w:t>
      </w:r>
      <w:proofErr w:type="spellEnd"/>
      <w:r w:rsidRPr="00DB6FC1">
        <w:rPr>
          <w:rFonts w:ascii="Times New Roman" w:eastAsia="Times New Roman" w:hAnsi="Times New Roman" w:cs="Times New Roman"/>
          <w:sz w:val="24"/>
          <w:szCs w:val="24"/>
          <w:lang w:eastAsia="bg-BG"/>
        </w:rPr>
        <w:t xml:space="preserve"> и площадки за отдих</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-Реконструкция на съществуващо стълбище чрез реконструкция на съществуващите амортизирани бетонни пътеки,и покриването им с бетонови плочи.</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-Покриване с </w:t>
      </w:r>
      <w:proofErr w:type="spellStart"/>
      <w:r w:rsidRPr="00DB6FC1">
        <w:rPr>
          <w:rFonts w:ascii="Times New Roman" w:eastAsia="Times New Roman" w:hAnsi="Times New Roman" w:cs="Times New Roman"/>
          <w:sz w:val="24"/>
          <w:szCs w:val="24"/>
          <w:lang w:eastAsia="bg-BG"/>
        </w:rPr>
        <w:t>геомрежа</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анкерирана</w:t>
      </w:r>
      <w:proofErr w:type="spellEnd"/>
      <w:r w:rsidRPr="00DB6FC1">
        <w:rPr>
          <w:rFonts w:ascii="Times New Roman" w:eastAsia="Times New Roman" w:hAnsi="Times New Roman" w:cs="Times New Roman"/>
          <w:sz w:val="24"/>
          <w:szCs w:val="24"/>
          <w:lang w:eastAsia="bg-BG"/>
        </w:rPr>
        <w:t xml:space="preserve"> към терена на съществуващия скат и покриването му с </w:t>
      </w:r>
      <w:proofErr w:type="spellStart"/>
      <w:r w:rsidRPr="00DB6FC1">
        <w:rPr>
          <w:rFonts w:ascii="Times New Roman" w:eastAsia="Times New Roman" w:hAnsi="Times New Roman" w:cs="Times New Roman"/>
          <w:sz w:val="24"/>
          <w:szCs w:val="24"/>
          <w:lang w:eastAsia="bg-BG"/>
        </w:rPr>
        <w:t>хумосен</w:t>
      </w:r>
      <w:proofErr w:type="spellEnd"/>
      <w:r w:rsidRPr="00DB6FC1">
        <w:rPr>
          <w:rFonts w:ascii="Times New Roman" w:eastAsia="Times New Roman" w:hAnsi="Times New Roman" w:cs="Times New Roman"/>
          <w:sz w:val="24"/>
          <w:szCs w:val="24"/>
          <w:lang w:eastAsia="bg-BG"/>
        </w:rPr>
        <w:t xml:space="preserve"> пласт с цел ново затревяване</w:t>
      </w:r>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lastRenderedPageBreak/>
        <w:t xml:space="preserve">   -Извършване на залесителни мероприятия върху цялата площ по проект за озел</w:t>
      </w:r>
      <w:r w:rsidR="009B4C80" w:rsidRPr="00DB6FC1">
        <w:rPr>
          <w:rFonts w:ascii="Times New Roman" w:eastAsia="Times New Roman" w:hAnsi="Times New Roman" w:cs="Times New Roman"/>
          <w:sz w:val="24"/>
          <w:szCs w:val="24"/>
          <w:lang w:eastAsia="bg-BG"/>
        </w:rPr>
        <w:t>е</w:t>
      </w:r>
      <w:r w:rsidRPr="00DB6FC1">
        <w:rPr>
          <w:rFonts w:ascii="Times New Roman" w:eastAsia="Times New Roman" w:hAnsi="Times New Roman" w:cs="Times New Roman"/>
          <w:sz w:val="24"/>
          <w:szCs w:val="24"/>
          <w:lang w:eastAsia="bg-BG"/>
        </w:rPr>
        <w:t xml:space="preserve">няване и </w:t>
      </w:r>
      <w:proofErr w:type="spellStart"/>
      <w:r w:rsidRPr="00DB6FC1">
        <w:rPr>
          <w:rFonts w:ascii="Times New Roman" w:eastAsia="Times New Roman" w:hAnsi="Times New Roman" w:cs="Times New Roman"/>
          <w:sz w:val="24"/>
          <w:szCs w:val="24"/>
          <w:lang w:eastAsia="bg-BG"/>
        </w:rPr>
        <w:t>зацветяване</w:t>
      </w:r>
      <w:proofErr w:type="spellEnd"/>
    </w:p>
    <w:p w:rsidR="006E53EA" w:rsidRPr="00DB6FC1" w:rsidRDefault="006E53EA"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-Изграждане на парково осветление</w:t>
      </w:r>
    </w:p>
    <w:p w:rsidR="006E53EA" w:rsidRPr="00DB6FC1" w:rsidRDefault="006E53EA" w:rsidP="00DB6FC1">
      <w:pPr>
        <w:jc w:val="both"/>
        <w:rPr>
          <w:rFonts w:ascii="Times New Roman" w:hAnsi="Times New Roman" w:cs="Times New Roman"/>
          <w:b/>
          <w:sz w:val="24"/>
          <w:szCs w:val="24"/>
        </w:rPr>
      </w:pPr>
      <w:r w:rsidRPr="00DB6FC1">
        <w:rPr>
          <w:rFonts w:ascii="Times New Roman" w:eastAsia="Times New Roman" w:hAnsi="Times New Roman" w:cs="Times New Roman"/>
          <w:sz w:val="24"/>
          <w:szCs w:val="24"/>
          <w:lang w:eastAsia="bg-BG"/>
        </w:rPr>
        <w:t xml:space="preserve">   -Доставка монтаж и захранване на </w:t>
      </w:r>
      <w:proofErr w:type="spellStart"/>
      <w:r w:rsidRPr="00DB6FC1">
        <w:rPr>
          <w:rFonts w:ascii="Times New Roman" w:eastAsia="Times New Roman" w:hAnsi="Times New Roman" w:cs="Times New Roman"/>
          <w:sz w:val="24"/>
          <w:szCs w:val="24"/>
          <w:lang w:eastAsia="bg-BG"/>
        </w:rPr>
        <w:t>фонтанка</w:t>
      </w:r>
      <w:proofErr w:type="spellEnd"/>
      <w:r w:rsidRPr="00DB6FC1">
        <w:rPr>
          <w:rFonts w:ascii="Times New Roman" w:eastAsia="Times New Roman" w:hAnsi="Times New Roman" w:cs="Times New Roman"/>
          <w:sz w:val="24"/>
          <w:szCs w:val="24"/>
          <w:lang w:eastAsia="bg-BG"/>
        </w:rPr>
        <w:t xml:space="preserve"> за питейна вода</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Предвидена е една комбинирана площадка за две възрастови групи. Възрастовите групи са до 3 год. и от 3 до 12 год.    </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Площадката е с площ от 310,00кв.м.</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Съобразени са всички основни моменти от Наредбата, поради изискванията за безопасно използване на детските съоръжения. Уточнени са конкретните параметри, разположението им, начина на монтиране, както и площта на </w:t>
      </w:r>
      <w:proofErr w:type="spellStart"/>
      <w:r w:rsidRPr="00DB6FC1">
        <w:rPr>
          <w:rFonts w:ascii="Times New Roman" w:hAnsi="Times New Roman" w:cs="Times New Roman"/>
          <w:sz w:val="24"/>
          <w:szCs w:val="24"/>
        </w:rPr>
        <w:t>ударопоглъщащата</w:t>
      </w:r>
      <w:proofErr w:type="spellEnd"/>
      <w:r w:rsidRPr="00DB6FC1">
        <w:rPr>
          <w:rFonts w:ascii="Times New Roman" w:hAnsi="Times New Roman" w:cs="Times New Roman"/>
          <w:sz w:val="24"/>
          <w:szCs w:val="24"/>
        </w:rPr>
        <w:t xml:space="preserve"> настилка около тях.</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До един от входовете/изходите на площадката се разполага информационна табела, оцветена с ярки и контрастни цветове (съгласно чл.10 от Наредбата за условията и реда за устройството и безопасността на площадките за игра). </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Табелата съдържат информация за безопасната експлоатация на площадките за игра, включително за въведените забрани и ограничения на територията им, които се означават със символи и знаци:</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Предвижда се ограждане на детската площадка. Новата ажурна ограда е с метална конструкция и дървени преградни елементи. Тя е модулна с височина 1 м. По този начин ще се осигури безопасността на играещите деца. </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Предвидени са два входа</w:t>
      </w:r>
      <w:r w:rsidR="009B4C80" w:rsidRPr="00DB6FC1">
        <w:rPr>
          <w:rFonts w:ascii="Times New Roman" w:hAnsi="Times New Roman" w:cs="Times New Roman"/>
          <w:sz w:val="24"/>
          <w:szCs w:val="24"/>
        </w:rPr>
        <w:t>/изхода към площадката. Към входо</w:t>
      </w:r>
      <w:r w:rsidRPr="00DB6FC1">
        <w:rPr>
          <w:rFonts w:ascii="Times New Roman" w:hAnsi="Times New Roman" w:cs="Times New Roman"/>
          <w:sz w:val="24"/>
          <w:szCs w:val="24"/>
        </w:rPr>
        <w:t>вете в оградата е предвидена врата със свободна широчина 1 м, с оглед осигуряване на възможност за свободно преминаване на инвалидни колички, както и на носилка за спешна медицинска помощ.</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За възрастова група до 3 год. са предвидени следните съоръжения:</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Комбинирано детско съоръжение тип 2 -№2 от чертежа</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Клатушка-№5 от чертежа</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Пясъчник.</w:t>
      </w:r>
    </w:p>
    <w:p w:rsidR="006E53EA" w:rsidRPr="00DB6FC1" w:rsidRDefault="006E53EA" w:rsidP="00DB6FC1">
      <w:pPr>
        <w:jc w:val="both"/>
        <w:rPr>
          <w:rFonts w:ascii="Times New Roman" w:hAnsi="Times New Roman" w:cs="Times New Roman"/>
          <w:sz w:val="24"/>
          <w:szCs w:val="24"/>
        </w:rPr>
      </w:pPr>
    </w:p>
    <w:p w:rsidR="00106751" w:rsidRPr="00DB6FC1" w:rsidRDefault="00106751" w:rsidP="00DB6FC1">
      <w:pPr>
        <w:jc w:val="both"/>
        <w:rPr>
          <w:rFonts w:ascii="Times New Roman" w:hAnsi="Times New Roman" w:cs="Times New Roman"/>
          <w:b/>
          <w:sz w:val="24"/>
          <w:szCs w:val="24"/>
        </w:rPr>
      </w:pPr>
      <w:r w:rsidRPr="00DB6FC1">
        <w:rPr>
          <w:rFonts w:ascii="Times New Roman" w:hAnsi="Times New Roman" w:cs="Times New Roman"/>
          <w:b/>
          <w:sz w:val="24"/>
          <w:szCs w:val="24"/>
        </w:rPr>
        <w:t>ТЕХНИЧЕСКИ СПЕЦИФИКАЦИИ НА МОНТАЖНИТЕ СЪОРЪЖЕНИЯ</w:t>
      </w:r>
    </w:p>
    <w:p w:rsidR="00106751" w:rsidRPr="00DB6FC1" w:rsidRDefault="00106751" w:rsidP="00DB6FC1">
      <w:pPr>
        <w:jc w:val="both"/>
        <w:rPr>
          <w:rFonts w:ascii="Times New Roman" w:hAnsi="Times New Roman" w:cs="Times New Roman"/>
          <w:sz w:val="24"/>
          <w:szCs w:val="24"/>
        </w:rPr>
      </w:pPr>
    </w:p>
    <w:p w:rsidR="00106751" w:rsidRPr="00DB6FC1" w:rsidRDefault="00106751" w:rsidP="00DB6FC1">
      <w:pPr>
        <w:jc w:val="both"/>
        <w:rPr>
          <w:rFonts w:ascii="Times New Roman" w:hAnsi="Times New Roman" w:cs="Times New Roman"/>
          <w:b/>
          <w:i/>
          <w:sz w:val="24"/>
          <w:szCs w:val="24"/>
        </w:rPr>
      </w:pPr>
      <w:r w:rsidRPr="00DB6FC1">
        <w:rPr>
          <w:rFonts w:ascii="Times New Roman" w:hAnsi="Times New Roman" w:cs="Times New Roman"/>
          <w:b/>
          <w:i/>
          <w:sz w:val="24"/>
          <w:szCs w:val="24"/>
        </w:rPr>
        <w:t xml:space="preserve">   1.ЧЕШМА-ФОНТАНКА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Материал-</w:t>
      </w:r>
      <w:proofErr w:type="spellStart"/>
      <w:r w:rsidRPr="00DB6FC1">
        <w:rPr>
          <w:rFonts w:ascii="Times New Roman" w:hAnsi="Times New Roman" w:cs="Times New Roman"/>
          <w:sz w:val="24"/>
          <w:szCs w:val="24"/>
        </w:rPr>
        <w:t>полимербетон,бетон</w:t>
      </w:r>
      <w:proofErr w:type="spellEnd"/>
      <w:r w:rsidRPr="00DB6FC1">
        <w:rPr>
          <w:rFonts w:ascii="Times New Roman" w:hAnsi="Times New Roman" w:cs="Times New Roman"/>
          <w:sz w:val="24"/>
          <w:szCs w:val="24"/>
        </w:rPr>
        <w:t xml:space="preserve">-цвят </w:t>
      </w:r>
      <w:proofErr w:type="spellStart"/>
      <w:r w:rsidRPr="00DB6FC1">
        <w:rPr>
          <w:rFonts w:ascii="Times New Roman" w:hAnsi="Times New Roman" w:cs="Times New Roman"/>
          <w:sz w:val="24"/>
          <w:szCs w:val="24"/>
        </w:rPr>
        <w:t>бял,обработени</w:t>
      </w:r>
      <w:proofErr w:type="spellEnd"/>
      <w:r w:rsidRPr="00DB6FC1">
        <w:rPr>
          <w:rFonts w:ascii="Times New Roman" w:hAnsi="Times New Roman" w:cs="Times New Roman"/>
          <w:sz w:val="24"/>
          <w:szCs w:val="24"/>
        </w:rPr>
        <w:t xml:space="preserve">  против атмосферни влияния.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Високо и ниско/корито/ тяло неподвижно закрепени едно за друго.</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Предварително </w:t>
      </w:r>
      <w:proofErr w:type="spellStart"/>
      <w:r w:rsidRPr="00DB6FC1">
        <w:rPr>
          <w:rFonts w:ascii="Times New Roman" w:hAnsi="Times New Roman" w:cs="Times New Roman"/>
          <w:sz w:val="24"/>
          <w:szCs w:val="24"/>
        </w:rPr>
        <w:t>заготвено</w:t>
      </w:r>
      <w:proofErr w:type="spellEnd"/>
      <w:r w:rsidRPr="00DB6FC1">
        <w:rPr>
          <w:rFonts w:ascii="Times New Roman" w:hAnsi="Times New Roman" w:cs="Times New Roman"/>
          <w:sz w:val="24"/>
          <w:szCs w:val="24"/>
        </w:rPr>
        <w:t xml:space="preserve"> изделие с места за полагане на ВиК инсталация и два чучура на различна височина.Корито -кръгло за оттичане на водата свързана с обратна канализация.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Два </w:t>
      </w:r>
      <w:proofErr w:type="spellStart"/>
      <w:r w:rsidRPr="00DB6FC1">
        <w:rPr>
          <w:rFonts w:ascii="Times New Roman" w:hAnsi="Times New Roman" w:cs="Times New Roman"/>
          <w:sz w:val="24"/>
          <w:szCs w:val="24"/>
        </w:rPr>
        <w:t>срещоположни</w:t>
      </w:r>
      <w:proofErr w:type="spellEnd"/>
      <w:r w:rsidRPr="00DB6FC1">
        <w:rPr>
          <w:rFonts w:ascii="Times New Roman" w:hAnsi="Times New Roman" w:cs="Times New Roman"/>
          <w:sz w:val="24"/>
          <w:szCs w:val="24"/>
        </w:rPr>
        <w:t xml:space="preserve"> чучура- за директно пиене и  за миене на ръце от материал-месинг със спирателни кранове.</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Замонолитване</w:t>
      </w:r>
      <w:proofErr w:type="spellEnd"/>
      <w:r w:rsidRPr="00DB6FC1">
        <w:rPr>
          <w:rFonts w:ascii="Times New Roman" w:hAnsi="Times New Roman" w:cs="Times New Roman"/>
          <w:sz w:val="24"/>
          <w:szCs w:val="24"/>
        </w:rPr>
        <w:t xml:space="preserve"> за бетоновата настилка или бетонов фундамент.</w:t>
      </w:r>
    </w:p>
    <w:p w:rsidR="00106751" w:rsidRPr="00DB6FC1" w:rsidRDefault="00106751" w:rsidP="00DB6FC1">
      <w:pPr>
        <w:jc w:val="both"/>
        <w:rPr>
          <w:rFonts w:ascii="Times New Roman" w:hAnsi="Times New Roman" w:cs="Times New Roman"/>
          <w:sz w:val="24"/>
          <w:szCs w:val="24"/>
        </w:rPr>
      </w:pPr>
    </w:p>
    <w:p w:rsidR="00106751" w:rsidRPr="00DB6FC1" w:rsidRDefault="00106751" w:rsidP="00DB6FC1">
      <w:pPr>
        <w:jc w:val="both"/>
        <w:rPr>
          <w:rFonts w:ascii="Times New Roman" w:hAnsi="Times New Roman" w:cs="Times New Roman"/>
          <w:b/>
          <w:i/>
          <w:sz w:val="24"/>
          <w:szCs w:val="24"/>
        </w:rPr>
      </w:pPr>
      <w:r w:rsidRPr="00DB6FC1">
        <w:rPr>
          <w:rFonts w:ascii="Times New Roman" w:hAnsi="Times New Roman" w:cs="Times New Roman"/>
          <w:b/>
          <w:i/>
          <w:sz w:val="24"/>
          <w:szCs w:val="24"/>
        </w:rPr>
        <w:lastRenderedPageBreak/>
        <w:t xml:space="preserve">   2.ПЕЙКИ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-Паркова пейка от чугунена конструкция и дървени седалки и облегалки.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Да са предназначени за стационарно поставяне чрез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към бетонова </w:t>
      </w:r>
      <w:proofErr w:type="spellStart"/>
      <w:r w:rsidRPr="00DB6FC1">
        <w:rPr>
          <w:rFonts w:ascii="Times New Roman" w:hAnsi="Times New Roman" w:cs="Times New Roman"/>
          <w:sz w:val="24"/>
          <w:szCs w:val="24"/>
        </w:rPr>
        <w:t>настилка.Закрепването</w:t>
      </w:r>
      <w:proofErr w:type="spellEnd"/>
      <w:r w:rsidRPr="00DB6FC1">
        <w:rPr>
          <w:rFonts w:ascii="Times New Roman" w:hAnsi="Times New Roman" w:cs="Times New Roman"/>
          <w:sz w:val="24"/>
          <w:szCs w:val="24"/>
        </w:rPr>
        <w:t xml:space="preserve"> на дървените части към чугунената част да е с болтове със слепи глави.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-Размери-180/77/64см.</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-За производство на дървените части да е използвана подбрана ,изсушена </w:t>
      </w:r>
      <w:proofErr w:type="spellStart"/>
      <w:r w:rsidRPr="00DB6FC1">
        <w:rPr>
          <w:rFonts w:ascii="Times New Roman" w:hAnsi="Times New Roman" w:cs="Times New Roman"/>
          <w:sz w:val="24"/>
          <w:szCs w:val="24"/>
        </w:rPr>
        <w:t>дървесиа-шлайфана,импрегнирана</w:t>
      </w:r>
      <w:proofErr w:type="spellEnd"/>
      <w:r w:rsidRPr="00DB6FC1">
        <w:rPr>
          <w:rFonts w:ascii="Times New Roman" w:hAnsi="Times New Roman" w:cs="Times New Roman"/>
          <w:sz w:val="24"/>
          <w:szCs w:val="24"/>
        </w:rPr>
        <w:t xml:space="preserve"> и двуслойно лакирана с лак за външна употреба.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-Корпуса да е от чугунени елементи защитени от атмосферни действия чрез </w:t>
      </w:r>
      <w:proofErr w:type="spellStart"/>
      <w:r w:rsidRPr="00DB6FC1">
        <w:rPr>
          <w:rFonts w:ascii="Times New Roman" w:hAnsi="Times New Roman" w:cs="Times New Roman"/>
          <w:sz w:val="24"/>
          <w:szCs w:val="24"/>
        </w:rPr>
        <w:t>антикоризионни,лакови</w:t>
      </w:r>
      <w:proofErr w:type="spellEnd"/>
      <w:r w:rsidRPr="00DB6FC1">
        <w:rPr>
          <w:rFonts w:ascii="Times New Roman" w:hAnsi="Times New Roman" w:cs="Times New Roman"/>
          <w:sz w:val="24"/>
          <w:szCs w:val="24"/>
        </w:rPr>
        <w:t xml:space="preserve"> покрития.</w:t>
      </w:r>
    </w:p>
    <w:p w:rsidR="00106751" w:rsidRPr="00DB6FC1" w:rsidRDefault="00106751" w:rsidP="00DB6FC1">
      <w:pPr>
        <w:jc w:val="both"/>
        <w:rPr>
          <w:rFonts w:ascii="Times New Roman" w:hAnsi="Times New Roman" w:cs="Times New Roman"/>
          <w:sz w:val="24"/>
          <w:szCs w:val="24"/>
        </w:rPr>
      </w:pPr>
    </w:p>
    <w:p w:rsidR="00106751" w:rsidRPr="00DB6FC1" w:rsidRDefault="00106751" w:rsidP="00DB6FC1">
      <w:pPr>
        <w:jc w:val="both"/>
        <w:rPr>
          <w:rFonts w:ascii="Times New Roman" w:hAnsi="Times New Roman" w:cs="Times New Roman"/>
          <w:b/>
          <w:i/>
          <w:sz w:val="24"/>
          <w:szCs w:val="24"/>
        </w:rPr>
      </w:pPr>
      <w:r w:rsidRPr="00DB6FC1">
        <w:rPr>
          <w:rFonts w:ascii="Times New Roman" w:hAnsi="Times New Roman" w:cs="Times New Roman"/>
          <w:b/>
          <w:i/>
          <w:sz w:val="24"/>
          <w:szCs w:val="24"/>
        </w:rPr>
        <w:t xml:space="preserve">   3.КОШЧЕТА ЗА ОТПАДЪЦИ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-Кошче за отпадъци от метална конструкция предназначена за стационарно поставяне чрез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към бетонова </w:t>
      </w:r>
      <w:proofErr w:type="spellStart"/>
      <w:r w:rsidRPr="00DB6FC1">
        <w:rPr>
          <w:rFonts w:ascii="Times New Roman" w:hAnsi="Times New Roman" w:cs="Times New Roman"/>
          <w:sz w:val="24"/>
          <w:szCs w:val="24"/>
        </w:rPr>
        <w:t>основа.Металната</w:t>
      </w:r>
      <w:proofErr w:type="spellEnd"/>
      <w:r w:rsidRPr="00DB6FC1">
        <w:rPr>
          <w:rFonts w:ascii="Times New Roman" w:hAnsi="Times New Roman" w:cs="Times New Roman"/>
          <w:sz w:val="24"/>
          <w:szCs w:val="24"/>
        </w:rPr>
        <w:t xml:space="preserve"> кофа да се върти в целия си обем с цел изпразване.Перфорирано дъно на кофата за оттичане на вода.Металната кофа да е обшита с вертикални дървени профили обработени с лакове за външна употреба.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-Размери – Н-90см., Ф-31см.</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-За производство на кошчето да са използвани метални тръби-двуслойно лакирани за външна </w:t>
      </w:r>
      <w:proofErr w:type="spellStart"/>
      <w:r w:rsidRPr="00DB6FC1">
        <w:rPr>
          <w:rFonts w:ascii="Times New Roman" w:hAnsi="Times New Roman" w:cs="Times New Roman"/>
          <w:sz w:val="24"/>
          <w:szCs w:val="24"/>
        </w:rPr>
        <w:t>употреба.Сглобки</w:t>
      </w:r>
      <w:proofErr w:type="spellEnd"/>
      <w:r w:rsidRPr="00DB6FC1">
        <w:rPr>
          <w:rFonts w:ascii="Times New Roman" w:hAnsi="Times New Roman" w:cs="Times New Roman"/>
          <w:sz w:val="24"/>
          <w:szCs w:val="24"/>
        </w:rPr>
        <w:t xml:space="preserve"> от поцинкован </w:t>
      </w:r>
      <w:proofErr w:type="spellStart"/>
      <w:r w:rsidRPr="00DB6FC1">
        <w:rPr>
          <w:rFonts w:ascii="Times New Roman" w:hAnsi="Times New Roman" w:cs="Times New Roman"/>
          <w:sz w:val="24"/>
          <w:szCs w:val="24"/>
        </w:rPr>
        <w:t>резбови</w:t>
      </w:r>
      <w:proofErr w:type="spellEnd"/>
      <w:r w:rsidRPr="00DB6FC1">
        <w:rPr>
          <w:rFonts w:ascii="Times New Roman" w:hAnsi="Times New Roman" w:cs="Times New Roman"/>
          <w:sz w:val="24"/>
          <w:szCs w:val="24"/>
        </w:rPr>
        <w:t xml:space="preserve"> обков.</w:t>
      </w:r>
    </w:p>
    <w:p w:rsidR="00106751" w:rsidRPr="00DB6FC1" w:rsidRDefault="00106751" w:rsidP="00DB6FC1">
      <w:pPr>
        <w:jc w:val="both"/>
        <w:rPr>
          <w:rFonts w:ascii="Times New Roman" w:hAnsi="Times New Roman" w:cs="Times New Roman"/>
          <w:b/>
          <w:i/>
          <w:sz w:val="24"/>
          <w:szCs w:val="24"/>
        </w:rPr>
      </w:pPr>
      <w:r w:rsidRPr="00DB6FC1">
        <w:rPr>
          <w:rFonts w:ascii="Times New Roman" w:hAnsi="Times New Roman" w:cs="Times New Roman"/>
          <w:b/>
          <w:i/>
          <w:sz w:val="24"/>
          <w:szCs w:val="24"/>
        </w:rPr>
        <w:t xml:space="preserve">   4.ОСВЕТИТЕЛНИ ТЕЛА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-Високи-по стълбище</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Височина-3,00м.</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-Да се доставят стълбове-чугунена отливка с осветителни сфери-Ф-400.</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-Лампи  LED-30вт.,Е-40,6000к.,3000Lm.</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Стълбовете да са двуслойно лакирани-стар шагрен.</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-Ниски/паркови/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-Височина-1,00м.</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-Да се доставят стълбове-чугунена отливка с щори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-Лампи LED-20вт.,Е-27,6500к.,1750Lm.</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Стълбовете да са двуслойно лакирани-стар шагрен.</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 кухините на стълбовете да се монтират предпазители-6А.</w:t>
      </w:r>
    </w:p>
    <w:p w:rsidR="00106751" w:rsidRPr="00DB6FC1" w:rsidRDefault="00106751" w:rsidP="00DB6FC1">
      <w:pPr>
        <w:jc w:val="both"/>
        <w:rPr>
          <w:rFonts w:ascii="Times New Roman" w:hAnsi="Times New Roman" w:cs="Times New Roman"/>
          <w:b/>
          <w:i/>
          <w:sz w:val="24"/>
          <w:szCs w:val="24"/>
        </w:rPr>
      </w:pPr>
      <w:r w:rsidRPr="00DB6FC1">
        <w:rPr>
          <w:rFonts w:ascii="Times New Roman" w:hAnsi="Times New Roman" w:cs="Times New Roman"/>
          <w:sz w:val="24"/>
          <w:szCs w:val="24"/>
        </w:rPr>
        <w:t xml:space="preserve">Всички осветителни тела да са заземени с контур чрез заварка или </w:t>
      </w:r>
      <w:proofErr w:type="spellStart"/>
      <w:r w:rsidRPr="00DB6FC1">
        <w:rPr>
          <w:rFonts w:ascii="Times New Roman" w:hAnsi="Times New Roman" w:cs="Times New Roman"/>
          <w:sz w:val="24"/>
          <w:szCs w:val="24"/>
        </w:rPr>
        <w:t>нитовани</w:t>
      </w:r>
      <w:proofErr w:type="spellEnd"/>
      <w:r w:rsidRPr="00DB6FC1">
        <w:rPr>
          <w:rFonts w:ascii="Times New Roman" w:hAnsi="Times New Roman" w:cs="Times New Roman"/>
          <w:sz w:val="24"/>
          <w:szCs w:val="24"/>
        </w:rPr>
        <w:t>.</w:t>
      </w:r>
    </w:p>
    <w:p w:rsidR="00106751" w:rsidRPr="00DB6FC1" w:rsidRDefault="00106751" w:rsidP="00DB6FC1">
      <w:pPr>
        <w:jc w:val="both"/>
        <w:rPr>
          <w:rFonts w:ascii="Times New Roman" w:hAnsi="Times New Roman" w:cs="Times New Roman"/>
          <w:b/>
          <w:i/>
          <w:sz w:val="24"/>
          <w:szCs w:val="24"/>
        </w:rPr>
      </w:pPr>
      <w:r w:rsidRPr="00DB6FC1">
        <w:rPr>
          <w:rFonts w:ascii="Times New Roman" w:hAnsi="Times New Roman" w:cs="Times New Roman"/>
          <w:b/>
          <w:i/>
          <w:sz w:val="24"/>
          <w:szCs w:val="24"/>
        </w:rPr>
        <w:t xml:space="preserve">   5.БЕСЕДКА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-Шестоъгълна беседка от дървена конструкция,пейка и маса от смърч обработен с </w:t>
      </w:r>
      <w:proofErr w:type="spellStart"/>
      <w:r w:rsidRPr="00DB6FC1">
        <w:rPr>
          <w:rFonts w:ascii="Times New Roman" w:hAnsi="Times New Roman" w:cs="Times New Roman"/>
          <w:sz w:val="24"/>
          <w:szCs w:val="24"/>
        </w:rPr>
        <w:t>импрегнант</w:t>
      </w:r>
      <w:proofErr w:type="spellEnd"/>
      <w:r w:rsidRPr="00DB6FC1">
        <w:rPr>
          <w:rFonts w:ascii="Times New Roman" w:hAnsi="Times New Roman" w:cs="Times New Roman"/>
          <w:sz w:val="24"/>
          <w:szCs w:val="24"/>
        </w:rPr>
        <w:t xml:space="preserve"> и лакове за външна употреба.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Покрив от ОСБ плоскости и битумни керемиди.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Височина-277см.</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 xml:space="preserve">   Дължина и ширина-460см.</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Монтаж чрез </w:t>
      </w:r>
      <w:proofErr w:type="spellStart"/>
      <w:r w:rsidRPr="00DB6FC1">
        <w:rPr>
          <w:rFonts w:ascii="Times New Roman" w:hAnsi="Times New Roman" w:cs="Times New Roman"/>
          <w:sz w:val="24"/>
          <w:szCs w:val="24"/>
        </w:rPr>
        <w:t>замонолитване</w:t>
      </w:r>
      <w:proofErr w:type="spellEnd"/>
      <w:r w:rsidRPr="00DB6FC1">
        <w:rPr>
          <w:rFonts w:ascii="Times New Roman" w:hAnsi="Times New Roman" w:cs="Times New Roman"/>
          <w:sz w:val="24"/>
          <w:szCs w:val="24"/>
        </w:rPr>
        <w:t xml:space="preserve"> с бетонни фундаменти или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в бетонова настилка.</w:t>
      </w:r>
    </w:p>
    <w:p w:rsidR="00106751" w:rsidRPr="00DB6FC1" w:rsidRDefault="00106751" w:rsidP="00DB6FC1">
      <w:pPr>
        <w:jc w:val="both"/>
        <w:rPr>
          <w:rFonts w:ascii="Times New Roman" w:hAnsi="Times New Roman" w:cs="Times New Roman"/>
          <w:b/>
          <w:i/>
          <w:sz w:val="24"/>
          <w:szCs w:val="24"/>
        </w:rPr>
      </w:pPr>
      <w:r w:rsidRPr="00DB6FC1">
        <w:rPr>
          <w:rFonts w:ascii="Times New Roman" w:hAnsi="Times New Roman" w:cs="Times New Roman"/>
          <w:b/>
          <w:i/>
          <w:sz w:val="24"/>
          <w:szCs w:val="24"/>
        </w:rPr>
        <w:t xml:space="preserve">   6.СЪОРЪЖЕНИЯ ЗА ДЕТСКА ПЛОЩАДКА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Общи изисквания за детските съоръжения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А. Конструкцията на детските съоръженията да е изпълнена съгласно изискванията на EN1176, както по отношение на постоянните и променливи натоварвания съобразно броя на ползвателите върху съответната площ или обем, така и по отношение на всички изисквания на този стандарт за защита срещу падане и защита срещу всички видове захващания.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Б.  Конструкцията да се удостоверява с конструктивно становище и протоколи за направено техническо        изпитание във </w:t>
      </w:r>
      <w:proofErr w:type="spellStart"/>
      <w:r w:rsidRPr="00DB6FC1">
        <w:rPr>
          <w:rFonts w:ascii="Times New Roman" w:hAnsi="Times New Roman" w:cs="Times New Roman"/>
          <w:sz w:val="24"/>
          <w:szCs w:val="24"/>
        </w:rPr>
        <w:t>вътрeшнофирмени</w:t>
      </w:r>
      <w:proofErr w:type="spellEnd"/>
      <w:r w:rsidRPr="00DB6FC1">
        <w:rPr>
          <w:rFonts w:ascii="Times New Roman" w:hAnsi="Times New Roman" w:cs="Times New Roman"/>
          <w:sz w:val="24"/>
          <w:szCs w:val="24"/>
        </w:rPr>
        <w:t xml:space="preserve"> условия.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  Всички детайли да са закръглени с радиус не </w:t>
      </w:r>
      <w:proofErr w:type="spellStart"/>
      <w:r w:rsidRPr="00DB6FC1">
        <w:rPr>
          <w:rFonts w:ascii="Times New Roman" w:hAnsi="Times New Roman" w:cs="Times New Roman"/>
          <w:sz w:val="24"/>
          <w:szCs w:val="24"/>
        </w:rPr>
        <w:t>помалък</w:t>
      </w:r>
      <w:proofErr w:type="spellEnd"/>
      <w:r w:rsidRPr="00DB6FC1">
        <w:rPr>
          <w:rFonts w:ascii="Times New Roman" w:hAnsi="Times New Roman" w:cs="Times New Roman"/>
          <w:sz w:val="24"/>
          <w:szCs w:val="24"/>
        </w:rPr>
        <w:t xml:space="preserve"> от 3 мм., шлайфани, импрегнирани и трислойно лакирани с екологични </w:t>
      </w:r>
      <w:proofErr w:type="spellStart"/>
      <w:r w:rsidRPr="00DB6FC1">
        <w:rPr>
          <w:rFonts w:ascii="Times New Roman" w:hAnsi="Times New Roman" w:cs="Times New Roman"/>
          <w:sz w:val="24"/>
          <w:szCs w:val="24"/>
        </w:rPr>
        <w:t>акрилни</w:t>
      </w:r>
      <w:proofErr w:type="spellEnd"/>
      <w:r w:rsidRPr="00DB6FC1">
        <w:rPr>
          <w:rFonts w:ascii="Times New Roman" w:hAnsi="Times New Roman" w:cs="Times New Roman"/>
          <w:sz w:val="24"/>
          <w:szCs w:val="24"/>
        </w:rPr>
        <w:t xml:space="preserve"> лакове за външна употреба. Сглобките да са осъществени чрез поцинкован, метален </w:t>
      </w:r>
      <w:proofErr w:type="spellStart"/>
      <w:r w:rsidRPr="00DB6FC1">
        <w:rPr>
          <w:rFonts w:ascii="Times New Roman" w:hAnsi="Times New Roman" w:cs="Times New Roman"/>
          <w:sz w:val="24"/>
          <w:szCs w:val="24"/>
        </w:rPr>
        <w:t>резбови</w:t>
      </w:r>
      <w:proofErr w:type="spellEnd"/>
      <w:r w:rsidRPr="00DB6FC1">
        <w:rPr>
          <w:rFonts w:ascii="Times New Roman" w:hAnsi="Times New Roman" w:cs="Times New Roman"/>
          <w:sz w:val="24"/>
          <w:szCs w:val="24"/>
        </w:rPr>
        <w:t xml:space="preserve"> обков със скрити глави и непозволяващ разглобяване без специален инструмент. Всички останали метални части и елементи на съоръжението да са защитени срещу действието на атмосферни влияния с нетоксични покрития.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Г.  За пързалките да е използван многослоен стъклопласт, устойчив на UV лъчи с необходимата якост за експлоатация от деца в указаната възрастова граница. Пързалките да са гладки, </w:t>
      </w:r>
      <w:proofErr w:type="spellStart"/>
      <w:r w:rsidRPr="00DB6FC1">
        <w:rPr>
          <w:rFonts w:ascii="Times New Roman" w:hAnsi="Times New Roman" w:cs="Times New Roman"/>
          <w:sz w:val="24"/>
          <w:szCs w:val="24"/>
        </w:rPr>
        <w:t>леснопочистващи</w:t>
      </w:r>
      <w:proofErr w:type="spellEnd"/>
      <w:r w:rsidRPr="00DB6FC1">
        <w:rPr>
          <w:rFonts w:ascii="Times New Roman" w:hAnsi="Times New Roman" w:cs="Times New Roman"/>
          <w:sz w:val="24"/>
          <w:szCs w:val="24"/>
        </w:rPr>
        <w:t xml:space="preserve"> и да нямат остри ръбове и издатини. Същите да са придружени с необходимата Декларация за съответствие, издадена въз основа на Изпитвателен протокол от лицензирана лаборатория за съответствие на изискванията на БДС EN713 („Безопасност на играчките миграция на определени елементи”).  Всички модули на съоръженията в които има включени въжени елементи  да се изработват от специално многожично стоманено въже с необходимата </w:t>
      </w:r>
      <w:proofErr w:type="spellStart"/>
      <w:r w:rsidRPr="00DB6FC1">
        <w:rPr>
          <w:rFonts w:ascii="Times New Roman" w:hAnsi="Times New Roman" w:cs="Times New Roman"/>
          <w:sz w:val="24"/>
          <w:szCs w:val="24"/>
        </w:rPr>
        <w:t>полиамидна</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оплетка</w:t>
      </w:r>
      <w:proofErr w:type="spellEnd"/>
      <w:r w:rsidRPr="00DB6FC1">
        <w:rPr>
          <w:rFonts w:ascii="Times New Roman" w:hAnsi="Times New Roman" w:cs="Times New Roman"/>
          <w:sz w:val="24"/>
          <w:szCs w:val="24"/>
        </w:rPr>
        <w:t xml:space="preserve"> и закрепено чрез стоманен обков и алуминиеви пресови втулки (Сертификат за въжето и обкова от фирмата производител)</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 При използване на шперплат, същия да е с обемна водоустойчивост и трипластово покритие с </w:t>
      </w:r>
      <w:proofErr w:type="spellStart"/>
      <w:r w:rsidRPr="00DB6FC1">
        <w:rPr>
          <w:rFonts w:ascii="Times New Roman" w:hAnsi="Times New Roman" w:cs="Times New Roman"/>
          <w:sz w:val="24"/>
          <w:szCs w:val="24"/>
        </w:rPr>
        <w:t>акрилни</w:t>
      </w:r>
      <w:proofErr w:type="spellEnd"/>
      <w:r w:rsidRPr="00DB6FC1">
        <w:rPr>
          <w:rFonts w:ascii="Times New Roman" w:hAnsi="Times New Roman" w:cs="Times New Roman"/>
          <w:sz w:val="24"/>
          <w:szCs w:val="24"/>
        </w:rPr>
        <w:t xml:space="preserve"> лакове с UV защита.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Е. Съоръженията да бъдат монтирани към съществуващия терен чрез бетонови фундаменти или чрез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към бетонова настилка.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Ж. Всички метални части и елементи на съоръжението да са защитени срещу действието на атмосферни влияния с нетоксични покрития.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Детско съоръжение Тип 1.</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Съоръжението да предлага компоненти за катерене, пързаляне,  пълзене,  общуване,  експериментиране, колективни игри и умение за ловкост и баланс: Описание и изисквания : Възрастова група от 3 до 12г. Максимална височина на свободно падане: до1 500 mm. Носещи елементи:  дървена или тръбна конструкция. Декоративни елементи: висококачествен МДФ, или многослоен стъклопласт, устойчив на UV лъчи с необходимата якост за експлоатация от деца в указаната възрастова граница. Пързалките да са гладки, </w:t>
      </w:r>
      <w:proofErr w:type="spellStart"/>
      <w:r w:rsidRPr="00DB6FC1">
        <w:rPr>
          <w:rFonts w:ascii="Times New Roman" w:hAnsi="Times New Roman" w:cs="Times New Roman"/>
          <w:sz w:val="24"/>
          <w:szCs w:val="24"/>
        </w:rPr>
        <w:t>леснопочистващи</w:t>
      </w:r>
      <w:proofErr w:type="spellEnd"/>
      <w:r w:rsidRPr="00DB6FC1">
        <w:rPr>
          <w:rFonts w:ascii="Times New Roman" w:hAnsi="Times New Roman" w:cs="Times New Roman"/>
          <w:sz w:val="24"/>
          <w:szCs w:val="24"/>
        </w:rPr>
        <w:t xml:space="preserve"> и нямат остри ръбове и издатини. Обработка на метала: 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 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бетонови фундаменти. Стандарти, на които да отговаря съоръжението : НАРЕДБА № 1 от 12 януари 2009 г. за условията и реда за устройството и безопасността на площадките за игра EN 1176. Съоръжения за площадки за игра. Част 1: Общи изисквания за безопасност и методи за изпитване; Част 3: Допълнителни специфични изисквания за безопасност и методи за изпитване на пързалки;</w:t>
      </w:r>
    </w:p>
    <w:p w:rsidR="00106751" w:rsidRPr="00DB6FC1" w:rsidRDefault="00106751" w:rsidP="00DB6FC1">
      <w:pPr>
        <w:jc w:val="both"/>
        <w:rPr>
          <w:rFonts w:ascii="Times New Roman" w:hAnsi="Times New Roman" w:cs="Times New Roman"/>
          <w:sz w:val="24"/>
          <w:szCs w:val="24"/>
        </w:rPr>
      </w:pP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Детско съоръжение Тип 2   </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Съоръжението да предлага компоненти за катерене,  пълзене,  общуване,  и умение за ловкост и баланс.Да включва навес за </w:t>
      </w:r>
      <w:proofErr w:type="spellStart"/>
      <w:r w:rsidRPr="00DB6FC1">
        <w:rPr>
          <w:rFonts w:ascii="Times New Roman" w:hAnsi="Times New Roman" w:cs="Times New Roman"/>
          <w:sz w:val="24"/>
          <w:szCs w:val="24"/>
        </w:rPr>
        <w:t>слънцезащита,въртящо</w:t>
      </w:r>
      <w:proofErr w:type="spellEnd"/>
      <w:r w:rsidRPr="00DB6FC1">
        <w:rPr>
          <w:rFonts w:ascii="Times New Roman" w:hAnsi="Times New Roman" w:cs="Times New Roman"/>
          <w:sz w:val="24"/>
          <w:szCs w:val="24"/>
        </w:rPr>
        <w:t xml:space="preserve"> се </w:t>
      </w:r>
      <w:proofErr w:type="spellStart"/>
      <w:r w:rsidRPr="00DB6FC1">
        <w:rPr>
          <w:rFonts w:ascii="Times New Roman" w:hAnsi="Times New Roman" w:cs="Times New Roman"/>
          <w:sz w:val="24"/>
          <w:szCs w:val="24"/>
        </w:rPr>
        <w:t>колело,бинокъл</w:t>
      </w:r>
      <w:proofErr w:type="spellEnd"/>
      <w:r w:rsidRPr="00DB6FC1">
        <w:rPr>
          <w:rFonts w:ascii="Times New Roman" w:hAnsi="Times New Roman" w:cs="Times New Roman"/>
          <w:sz w:val="24"/>
          <w:szCs w:val="24"/>
        </w:rPr>
        <w:t xml:space="preserve"> и </w:t>
      </w:r>
      <w:proofErr w:type="spellStart"/>
      <w:r w:rsidRPr="00DB6FC1">
        <w:rPr>
          <w:rFonts w:ascii="Times New Roman" w:hAnsi="Times New Roman" w:cs="Times New Roman"/>
          <w:sz w:val="24"/>
          <w:szCs w:val="24"/>
        </w:rPr>
        <w:t>дрц</w:t>
      </w:r>
      <w:proofErr w:type="spellEnd"/>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Описание и изисквания : Възрастова група до 3г. Максимална височина на свободно падане: до 600 mm. Носещи елементи:  дървена или тръбна конструкция. Декоративни елементи: висококачествен МДФ, или многослоен стъклопласт, устойчив на UV лъчи с необходимата якост за експлоатация от деца в указаната възрастова граница. Елементите да са гладки, </w:t>
      </w:r>
      <w:proofErr w:type="spellStart"/>
      <w:r w:rsidRPr="00DB6FC1">
        <w:rPr>
          <w:rFonts w:ascii="Times New Roman" w:hAnsi="Times New Roman" w:cs="Times New Roman"/>
          <w:sz w:val="24"/>
          <w:szCs w:val="24"/>
        </w:rPr>
        <w:t>леснопочистващи</w:t>
      </w:r>
      <w:proofErr w:type="spellEnd"/>
      <w:r w:rsidRPr="00DB6FC1">
        <w:rPr>
          <w:rFonts w:ascii="Times New Roman" w:hAnsi="Times New Roman" w:cs="Times New Roman"/>
          <w:sz w:val="24"/>
          <w:szCs w:val="24"/>
        </w:rPr>
        <w:t xml:space="preserve"> и нямат остри ръбове и издатини. Обработка на метала: 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 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бетонови фундаменти.   </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Стандарти, на които да отговаря съоръжението : НАРЕДБА № 1 от 12 януари 2009 г. за условията и реда за устройството и безопасността на площадките за игра EN 1176. Съоръжения за площадки за игра. Част 1: Общи изисквания за безопасност и методи за изпитване.</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Въртележка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Описание и изисквания :Съоръжението да предлага компоненти за игра: въртене, 360°. Възрастова група от 3-12 години. Височина на свободно падане до 78см. Вид носещи елементи: главина с 2 бр. конусни лагери, седалки 2 бр. от висококачествен МДФ. Обработка на метала: 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 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бетонови фундаменти.  Стандарти, на които да отговаря съоръжението : НАРЕДБА № 1 от 12 януари 2009 г. за условията и реда за устройството и безопасността на площадките за игра EN 1176. Съоръжения за площадки за игра. Част 1: Общи изисквания за безопасност и методи за изпитване;  Част 5: Допълнителни специфични изисквания за безопасност и методи за изпитване на въртележки.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Люлка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Описание и изисквания :Съоръжението да предлага  люлеене. Възрастова група: 3-12 години. Максимална височина на свободно падане: до 1150 мм. Носещи елементи: тръбна или дървена конструкция, метални тръби с дебелина мин 3 мм.Декоративни елементи: висококачествен МДФ Синджир: от неръждаема стомана Седалка: гумена или пластмасова седалка. Обработка на метала: 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 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бетонови фундаменти. Стандарти, на които да отговаря съоръжението : НАРЕДБА № 1 от 12 януари 2009 г. за условията и реда за устройството </w:t>
      </w:r>
      <w:proofErr w:type="spellStart"/>
      <w:r w:rsidRPr="00DB6FC1">
        <w:rPr>
          <w:rFonts w:ascii="Times New Roman" w:hAnsi="Times New Roman" w:cs="Times New Roman"/>
          <w:sz w:val="24"/>
          <w:szCs w:val="24"/>
        </w:rPr>
        <w:t>ибезопасността</w:t>
      </w:r>
      <w:proofErr w:type="spellEnd"/>
      <w:r w:rsidRPr="00DB6FC1">
        <w:rPr>
          <w:rFonts w:ascii="Times New Roman" w:hAnsi="Times New Roman" w:cs="Times New Roman"/>
          <w:sz w:val="24"/>
          <w:szCs w:val="24"/>
        </w:rPr>
        <w:t xml:space="preserve"> на площадките за игра; EN 1176 Съоръжения за площадки за игра. Част 1: Общи изисквания </w:t>
      </w:r>
      <w:proofErr w:type="spellStart"/>
      <w:r w:rsidRPr="00DB6FC1">
        <w:rPr>
          <w:rFonts w:ascii="Times New Roman" w:hAnsi="Times New Roman" w:cs="Times New Roman"/>
          <w:sz w:val="24"/>
          <w:szCs w:val="24"/>
        </w:rPr>
        <w:t>забезопасност</w:t>
      </w:r>
      <w:proofErr w:type="spellEnd"/>
      <w:r w:rsidRPr="00DB6FC1">
        <w:rPr>
          <w:rFonts w:ascii="Times New Roman" w:hAnsi="Times New Roman" w:cs="Times New Roman"/>
          <w:sz w:val="24"/>
          <w:szCs w:val="24"/>
        </w:rPr>
        <w:t xml:space="preserve"> и методи за изпитване; Част 2: Допълнителни </w:t>
      </w:r>
      <w:proofErr w:type="spellStart"/>
      <w:r w:rsidRPr="00DB6FC1">
        <w:rPr>
          <w:rFonts w:ascii="Times New Roman" w:hAnsi="Times New Roman" w:cs="Times New Roman"/>
          <w:sz w:val="24"/>
          <w:szCs w:val="24"/>
        </w:rPr>
        <w:t>специфичниизисквания</w:t>
      </w:r>
      <w:proofErr w:type="spellEnd"/>
      <w:r w:rsidRPr="00DB6FC1">
        <w:rPr>
          <w:rFonts w:ascii="Times New Roman" w:hAnsi="Times New Roman" w:cs="Times New Roman"/>
          <w:sz w:val="24"/>
          <w:szCs w:val="24"/>
        </w:rPr>
        <w:t xml:space="preserve"> за безопасност и методи за изпитване на люлки-махало;</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Клатушка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Описание и изисквания :Съоръжението да предлага следните компоненти за игра: люлеене и клатене Възрастова група до 3 години. Брой места за сядане -2 х 1.  Носещи елементи: стоманена пружина, </w:t>
      </w:r>
      <w:proofErr w:type="spellStart"/>
      <w:r w:rsidRPr="00DB6FC1">
        <w:rPr>
          <w:rFonts w:ascii="Times New Roman" w:hAnsi="Times New Roman" w:cs="Times New Roman"/>
          <w:sz w:val="24"/>
          <w:szCs w:val="24"/>
        </w:rPr>
        <w:t>прахово</w:t>
      </w:r>
      <w:proofErr w:type="spellEnd"/>
      <w:r w:rsidRPr="00DB6FC1">
        <w:rPr>
          <w:rFonts w:ascii="Times New Roman" w:hAnsi="Times New Roman" w:cs="Times New Roman"/>
          <w:sz w:val="24"/>
          <w:szCs w:val="24"/>
        </w:rPr>
        <w:t xml:space="preserve"> боядисана. Съоръжението да е изработено от: висококачествен МДФ. Начин на закрепване: </w:t>
      </w:r>
      <w:proofErr w:type="spellStart"/>
      <w:r w:rsidRPr="00DB6FC1">
        <w:rPr>
          <w:rFonts w:ascii="Times New Roman" w:hAnsi="Times New Roman" w:cs="Times New Roman"/>
          <w:sz w:val="24"/>
          <w:szCs w:val="24"/>
        </w:rPr>
        <w:t>желязобетон</w:t>
      </w:r>
      <w:proofErr w:type="spellEnd"/>
      <w:r w:rsidRPr="00DB6FC1">
        <w:rPr>
          <w:rFonts w:ascii="Times New Roman" w:hAnsi="Times New Roman" w:cs="Times New Roman"/>
          <w:sz w:val="24"/>
          <w:szCs w:val="24"/>
        </w:rPr>
        <w:t xml:space="preserve"> или анкерни болтове. Стандарти, на които да отговаря съоръжението : НАРЕДБА № 1 от 12 януари 2009 г. за условията и реда за устройството и безопасността на площадките за игра EN 1176-1, EN 1176-6, EN 1176-7  Съоръжения за площадки за игра. Част 1: Общи изисквания за безопасност и методи за изпитване; Част 6: Допълнителни специфични изисквания за безопасност и методи за изпитване на </w:t>
      </w:r>
      <w:proofErr w:type="spellStart"/>
      <w:r w:rsidRPr="00DB6FC1">
        <w:rPr>
          <w:rFonts w:ascii="Times New Roman" w:hAnsi="Times New Roman" w:cs="Times New Roman"/>
          <w:sz w:val="24"/>
          <w:szCs w:val="24"/>
        </w:rPr>
        <w:t>клатушки</w:t>
      </w:r>
      <w:proofErr w:type="spellEnd"/>
      <w:r w:rsidRPr="00DB6FC1">
        <w:rPr>
          <w:rFonts w:ascii="Times New Roman" w:hAnsi="Times New Roman" w:cs="Times New Roman"/>
          <w:sz w:val="24"/>
          <w:szCs w:val="24"/>
        </w:rPr>
        <w:t>.</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 xml:space="preserve">    </w:t>
      </w:r>
      <w:proofErr w:type="spellStart"/>
      <w:r w:rsidRPr="00DB6FC1">
        <w:rPr>
          <w:rFonts w:ascii="Times New Roman" w:hAnsi="Times New Roman" w:cs="Times New Roman"/>
          <w:sz w:val="24"/>
          <w:szCs w:val="24"/>
        </w:rPr>
        <w:t>Ударопоглъштаща</w:t>
      </w:r>
      <w:proofErr w:type="spellEnd"/>
      <w:r w:rsidRPr="00DB6FC1">
        <w:rPr>
          <w:rFonts w:ascii="Times New Roman" w:hAnsi="Times New Roman" w:cs="Times New Roman"/>
          <w:sz w:val="24"/>
          <w:szCs w:val="24"/>
        </w:rPr>
        <w:t xml:space="preserve"> настилка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Удароустойчивата каучукова настилка подходяща за обезопасяването на детски площадки трябва да отговарят на следните технически изисквания и спецификации: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-да са </w:t>
      </w:r>
      <w:proofErr w:type="spellStart"/>
      <w:r w:rsidRPr="00DB6FC1">
        <w:rPr>
          <w:rFonts w:ascii="Times New Roman" w:hAnsi="Times New Roman" w:cs="Times New Roman"/>
          <w:sz w:val="24"/>
          <w:szCs w:val="24"/>
        </w:rPr>
        <w:t>ударопоглъщащи</w:t>
      </w:r>
      <w:proofErr w:type="spellEnd"/>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-да </w:t>
      </w:r>
      <w:proofErr w:type="spellStart"/>
      <w:r w:rsidRPr="00DB6FC1">
        <w:rPr>
          <w:rFonts w:ascii="Times New Roman" w:hAnsi="Times New Roman" w:cs="Times New Roman"/>
          <w:sz w:val="24"/>
          <w:szCs w:val="24"/>
        </w:rPr>
        <w:t>претежават</w:t>
      </w:r>
      <w:proofErr w:type="spellEnd"/>
      <w:r w:rsidRPr="00DB6FC1">
        <w:rPr>
          <w:rFonts w:ascii="Times New Roman" w:hAnsi="Times New Roman" w:cs="Times New Roman"/>
          <w:sz w:val="24"/>
          <w:szCs w:val="24"/>
        </w:rPr>
        <w:t xml:space="preserve"> много добра еластичност,</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да са устойчиви на триене и на атмосферни влияния (студено, топло, влажно),</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-да са </w:t>
      </w:r>
      <w:proofErr w:type="spellStart"/>
      <w:r w:rsidRPr="00DB6FC1">
        <w:rPr>
          <w:rFonts w:ascii="Times New Roman" w:hAnsi="Times New Roman" w:cs="Times New Roman"/>
          <w:sz w:val="24"/>
          <w:szCs w:val="24"/>
        </w:rPr>
        <w:t>издражливи</w:t>
      </w:r>
      <w:proofErr w:type="spellEnd"/>
      <w:r w:rsidRPr="00DB6FC1">
        <w:rPr>
          <w:rFonts w:ascii="Times New Roman" w:hAnsi="Times New Roman" w:cs="Times New Roman"/>
          <w:sz w:val="24"/>
          <w:szCs w:val="24"/>
        </w:rPr>
        <w:t xml:space="preserve"> на натоварвания.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да притежават </w:t>
      </w:r>
      <w:proofErr w:type="spellStart"/>
      <w:r w:rsidRPr="00DB6FC1">
        <w:rPr>
          <w:rFonts w:ascii="Times New Roman" w:hAnsi="Times New Roman" w:cs="Times New Roman"/>
          <w:sz w:val="24"/>
          <w:szCs w:val="24"/>
        </w:rPr>
        <w:t>анти</w:t>
      </w:r>
      <w:proofErr w:type="spellEnd"/>
      <w:r w:rsidRPr="00DB6FC1">
        <w:rPr>
          <w:rFonts w:ascii="Times New Roman" w:hAnsi="Times New Roman" w:cs="Times New Roman"/>
          <w:sz w:val="24"/>
          <w:szCs w:val="24"/>
        </w:rPr>
        <w:t xml:space="preserve"> хлъзгаво покритие, да имат добра </w:t>
      </w:r>
      <w:proofErr w:type="spellStart"/>
      <w:r w:rsidRPr="00DB6FC1">
        <w:rPr>
          <w:rFonts w:ascii="Times New Roman" w:hAnsi="Times New Roman" w:cs="Times New Roman"/>
          <w:sz w:val="24"/>
          <w:szCs w:val="24"/>
        </w:rPr>
        <w:t>шумо</w:t>
      </w:r>
      <w:proofErr w:type="spellEnd"/>
      <w:r w:rsidRPr="00DB6FC1">
        <w:rPr>
          <w:rFonts w:ascii="Times New Roman" w:hAnsi="Times New Roman" w:cs="Times New Roman"/>
          <w:sz w:val="24"/>
          <w:szCs w:val="24"/>
        </w:rPr>
        <w:t xml:space="preserve"> и звукоизолация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да предпазват децата  при падане по време на игра.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да са произведени от пресована смес на каучукови гранули и специални смоли.</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да отговарят на всички  национални и международни стандарти, </w:t>
      </w:r>
      <w:proofErr w:type="spellStart"/>
      <w:r w:rsidRPr="00DB6FC1">
        <w:rPr>
          <w:rFonts w:ascii="Times New Roman" w:hAnsi="Times New Roman" w:cs="Times New Roman"/>
          <w:sz w:val="24"/>
          <w:szCs w:val="24"/>
        </w:rPr>
        <w:t>осигураващи</w:t>
      </w:r>
      <w:proofErr w:type="spellEnd"/>
      <w:r w:rsidRPr="00DB6FC1">
        <w:rPr>
          <w:rFonts w:ascii="Times New Roman" w:hAnsi="Times New Roman" w:cs="Times New Roman"/>
          <w:sz w:val="24"/>
          <w:szCs w:val="24"/>
        </w:rPr>
        <w:t xml:space="preserve"> необходимата здравина, сигурност и комфорт</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да са в съответствие с БДС ЕN 1177 и изискванията на Наредба №1 от 12.01.2009 г. за условията и реда за устройството и безопасността на площадките за игра.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да са в подходящи цветове като дават възможност за интересни графични изображения</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 зависимост от височината на падане от съоръженията за игра се определя необходимата дебелина на настилката:</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Каучукова настилка с </w:t>
      </w:r>
      <w:proofErr w:type="spellStart"/>
      <w:r w:rsidRPr="00DB6FC1">
        <w:rPr>
          <w:rFonts w:ascii="Times New Roman" w:hAnsi="Times New Roman" w:cs="Times New Roman"/>
          <w:sz w:val="24"/>
          <w:szCs w:val="24"/>
        </w:rPr>
        <w:t>дебилина</w:t>
      </w:r>
      <w:proofErr w:type="spellEnd"/>
      <w:r w:rsidRPr="00DB6FC1">
        <w:rPr>
          <w:rFonts w:ascii="Times New Roman" w:hAnsi="Times New Roman" w:cs="Times New Roman"/>
          <w:sz w:val="24"/>
          <w:szCs w:val="24"/>
        </w:rPr>
        <w:t xml:space="preserve"> 3см. -за </w:t>
      </w:r>
      <w:proofErr w:type="spellStart"/>
      <w:r w:rsidRPr="00DB6FC1">
        <w:rPr>
          <w:rFonts w:ascii="Times New Roman" w:hAnsi="Times New Roman" w:cs="Times New Roman"/>
          <w:sz w:val="24"/>
          <w:szCs w:val="24"/>
        </w:rPr>
        <w:t>съоражения</w:t>
      </w:r>
      <w:proofErr w:type="spellEnd"/>
      <w:r w:rsidRPr="00DB6FC1">
        <w:rPr>
          <w:rFonts w:ascii="Times New Roman" w:hAnsi="Times New Roman" w:cs="Times New Roman"/>
          <w:sz w:val="24"/>
          <w:szCs w:val="24"/>
        </w:rPr>
        <w:t xml:space="preserve"> с възможност от падания от височина 1,10см.</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Каучукова настилка с  </w:t>
      </w:r>
      <w:proofErr w:type="spellStart"/>
      <w:r w:rsidRPr="00DB6FC1">
        <w:rPr>
          <w:rFonts w:ascii="Times New Roman" w:hAnsi="Times New Roman" w:cs="Times New Roman"/>
          <w:sz w:val="24"/>
          <w:szCs w:val="24"/>
        </w:rPr>
        <w:t>дебилина</w:t>
      </w:r>
      <w:proofErr w:type="spellEnd"/>
      <w:r w:rsidRPr="00DB6FC1">
        <w:rPr>
          <w:rFonts w:ascii="Times New Roman" w:hAnsi="Times New Roman" w:cs="Times New Roman"/>
          <w:sz w:val="24"/>
          <w:szCs w:val="24"/>
        </w:rPr>
        <w:t xml:space="preserve"> 2см. -за съоръжения с възможност от падания от височина 0,6м.</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Монтиране и </w:t>
      </w:r>
      <w:proofErr w:type="spellStart"/>
      <w:r w:rsidRPr="00DB6FC1">
        <w:rPr>
          <w:rFonts w:ascii="Times New Roman" w:hAnsi="Times New Roman" w:cs="Times New Roman"/>
          <w:sz w:val="24"/>
          <w:szCs w:val="24"/>
        </w:rPr>
        <w:t>подръжка</w:t>
      </w:r>
      <w:proofErr w:type="spellEnd"/>
    </w:p>
    <w:p w:rsidR="00294143"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Каучуковата настилка трябва да е произведена с необходимото качество по отношение на плътност на гранулите, правилното </w:t>
      </w:r>
      <w:proofErr w:type="spellStart"/>
      <w:r w:rsidRPr="00DB6FC1">
        <w:rPr>
          <w:rFonts w:ascii="Times New Roman" w:hAnsi="Times New Roman" w:cs="Times New Roman"/>
          <w:sz w:val="24"/>
          <w:szCs w:val="24"/>
        </w:rPr>
        <w:t>оформане</w:t>
      </w:r>
      <w:proofErr w:type="spellEnd"/>
      <w:r w:rsidRPr="00DB6FC1">
        <w:rPr>
          <w:rFonts w:ascii="Times New Roman" w:hAnsi="Times New Roman" w:cs="Times New Roman"/>
          <w:sz w:val="24"/>
          <w:szCs w:val="24"/>
        </w:rPr>
        <w:t xml:space="preserve">  и цветово изображение. Настилката трябва да позволява лесно монтиране върху предварително добре подготвена </w:t>
      </w:r>
      <w:proofErr w:type="spellStart"/>
      <w:r w:rsidRPr="00DB6FC1">
        <w:rPr>
          <w:rFonts w:ascii="Times New Roman" w:hAnsi="Times New Roman" w:cs="Times New Roman"/>
          <w:sz w:val="24"/>
          <w:szCs w:val="24"/>
        </w:rPr>
        <w:t>бетова</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основа.При</w:t>
      </w:r>
      <w:proofErr w:type="spellEnd"/>
      <w:r w:rsidRPr="00DB6FC1">
        <w:rPr>
          <w:rFonts w:ascii="Times New Roman" w:hAnsi="Times New Roman" w:cs="Times New Roman"/>
          <w:sz w:val="24"/>
          <w:szCs w:val="24"/>
        </w:rPr>
        <w:t xml:space="preserve"> използване на плочи полагането е  чрез залепване с подходящо за целта </w:t>
      </w:r>
      <w:proofErr w:type="spellStart"/>
      <w:r w:rsidRPr="00DB6FC1">
        <w:rPr>
          <w:rFonts w:ascii="Times New Roman" w:hAnsi="Times New Roman" w:cs="Times New Roman"/>
          <w:sz w:val="24"/>
          <w:szCs w:val="24"/>
        </w:rPr>
        <w:t>двукомпонентоно</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полеуретаново</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лепило.След</w:t>
      </w:r>
      <w:proofErr w:type="spellEnd"/>
      <w:r w:rsidRPr="00DB6FC1">
        <w:rPr>
          <w:rFonts w:ascii="Times New Roman" w:hAnsi="Times New Roman" w:cs="Times New Roman"/>
          <w:sz w:val="24"/>
          <w:szCs w:val="24"/>
        </w:rPr>
        <w:t xml:space="preserve"> полагането или залепянето да </w:t>
      </w:r>
      <w:proofErr w:type="spellStart"/>
      <w:r w:rsidRPr="00DB6FC1">
        <w:rPr>
          <w:rFonts w:ascii="Times New Roman" w:hAnsi="Times New Roman" w:cs="Times New Roman"/>
          <w:sz w:val="24"/>
          <w:szCs w:val="24"/>
        </w:rPr>
        <w:t>осигурава</w:t>
      </w:r>
      <w:proofErr w:type="spellEnd"/>
      <w:r w:rsidRPr="00DB6FC1">
        <w:rPr>
          <w:rFonts w:ascii="Times New Roman" w:hAnsi="Times New Roman" w:cs="Times New Roman"/>
          <w:sz w:val="24"/>
          <w:szCs w:val="24"/>
        </w:rPr>
        <w:t xml:space="preserve"> добра и лесна </w:t>
      </w:r>
      <w:proofErr w:type="spellStart"/>
      <w:r w:rsidRPr="00DB6FC1">
        <w:rPr>
          <w:rFonts w:ascii="Times New Roman" w:hAnsi="Times New Roman" w:cs="Times New Roman"/>
          <w:sz w:val="24"/>
          <w:szCs w:val="24"/>
        </w:rPr>
        <w:t>подръжка</w:t>
      </w:r>
      <w:proofErr w:type="spellEnd"/>
      <w:r w:rsidRPr="00DB6FC1">
        <w:rPr>
          <w:rFonts w:ascii="Times New Roman" w:hAnsi="Times New Roman" w:cs="Times New Roman"/>
          <w:sz w:val="24"/>
          <w:szCs w:val="24"/>
        </w:rPr>
        <w:t>.</w:t>
      </w:r>
    </w:p>
    <w:p w:rsidR="006E53EA" w:rsidRPr="00DB6FC1" w:rsidRDefault="006E53EA" w:rsidP="00DB6FC1">
      <w:pPr>
        <w:jc w:val="both"/>
        <w:rPr>
          <w:rFonts w:ascii="Times New Roman" w:hAnsi="Times New Roman" w:cs="Times New Roman"/>
          <w:b/>
          <w:sz w:val="24"/>
          <w:szCs w:val="24"/>
        </w:rPr>
      </w:pPr>
      <w:r w:rsidRPr="00DB6FC1">
        <w:rPr>
          <w:rFonts w:ascii="Times New Roman" w:hAnsi="Times New Roman" w:cs="Times New Roman"/>
          <w:b/>
          <w:sz w:val="24"/>
          <w:szCs w:val="24"/>
        </w:rPr>
        <w:t>Основните видове работи предвидени в проекта по част конструкции са:</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Проектирани са подпорни стени за оформяне на </w:t>
      </w:r>
      <w:proofErr w:type="spellStart"/>
      <w:r w:rsidRPr="00DB6FC1">
        <w:rPr>
          <w:rFonts w:ascii="Times New Roman" w:hAnsi="Times New Roman" w:cs="Times New Roman"/>
          <w:sz w:val="24"/>
          <w:szCs w:val="24"/>
        </w:rPr>
        <w:t>алейната</w:t>
      </w:r>
      <w:proofErr w:type="spellEnd"/>
      <w:r w:rsidRPr="00DB6FC1">
        <w:rPr>
          <w:rFonts w:ascii="Times New Roman" w:hAnsi="Times New Roman" w:cs="Times New Roman"/>
          <w:sz w:val="24"/>
          <w:szCs w:val="24"/>
        </w:rPr>
        <w:t xml:space="preserve"> мрежа и стълбищата на парковото пространство</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Подпорните стени са проектирани стоманобетонови, лек тип. Височината на подпорните стени не надвишава 2.00м. над прилежащия терен.</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При строителството да се използват:</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-подложен бетон - В10 (С8/10)</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-бетон за конструкция -клас В20 (С16/20)</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-стомана клас В500 , по БДС ЕN10080:2005</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По указания в част „Архитектура” – видимите повърхности на стените над ниво прилежащ терен ще се изпълнят с видим бетон.</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За видимия бетон да се прилагат изискванията на БДС 14068:2015 - Видим бетон. Класификация и технически изисквания.</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С особено внимание да се работи в участъка на съществуващия бетонов канал, като не се допуска подкопаване и се вземат мерки за временното му укрепване.  </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Разликата в нивата на </w:t>
      </w:r>
      <w:proofErr w:type="spellStart"/>
      <w:r w:rsidRPr="00DB6FC1">
        <w:rPr>
          <w:rFonts w:ascii="Times New Roman" w:hAnsi="Times New Roman" w:cs="Times New Roman"/>
          <w:sz w:val="24"/>
          <w:szCs w:val="24"/>
        </w:rPr>
        <w:t>фундиране</w:t>
      </w:r>
      <w:proofErr w:type="spellEnd"/>
      <w:r w:rsidRPr="00DB6FC1">
        <w:rPr>
          <w:rFonts w:ascii="Times New Roman" w:hAnsi="Times New Roman" w:cs="Times New Roman"/>
          <w:sz w:val="24"/>
          <w:szCs w:val="24"/>
        </w:rPr>
        <w:t xml:space="preserve"> се оформя с подложен бетон , както е показано в чертежите.</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Контактната повърхност на стените и насипа се </w:t>
      </w:r>
      <w:proofErr w:type="spellStart"/>
      <w:r w:rsidRPr="00DB6FC1">
        <w:rPr>
          <w:rFonts w:ascii="Times New Roman" w:hAnsi="Times New Roman" w:cs="Times New Roman"/>
          <w:sz w:val="24"/>
          <w:szCs w:val="24"/>
        </w:rPr>
        <w:t>обмазва</w:t>
      </w:r>
      <w:proofErr w:type="spellEnd"/>
      <w:r w:rsidRPr="00DB6FC1">
        <w:rPr>
          <w:rFonts w:ascii="Times New Roman" w:hAnsi="Times New Roman" w:cs="Times New Roman"/>
          <w:sz w:val="24"/>
          <w:szCs w:val="24"/>
        </w:rPr>
        <w:t xml:space="preserve"> двукратно с горещ битум или подобен тип </w:t>
      </w:r>
      <w:proofErr w:type="spellStart"/>
      <w:r w:rsidRPr="00DB6FC1">
        <w:rPr>
          <w:rFonts w:ascii="Times New Roman" w:hAnsi="Times New Roman" w:cs="Times New Roman"/>
          <w:sz w:val="24"/>
          <w:szCs w:val="24"/>
        </w:rPr>
        <w:t>хидроизолационен</w:t>
      </w:r>
      <w:proofErr w:type="spellEnd"/>
      <w:r w:rsidRPr="00DB6FC1">
        <w:rPr>
          <w:rFonts w:ascii="Times New Roman" w:hAnsi="Times New Roman" w:cs="Times New Roman"/>
          <w:sz w:val="24"/>
          <w:szCs w:val="24"/>
        </w:rPr>
        <w:t xml:space="preserve"> материал.</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Обратното засипване зад стените се изпълнява с дрениращ скален материал уплътнен на пластове от 20-30 см. В участъка на зелените площи последните 20-30 см. до ръба на стената се засипват с пръст и хумусна почва, подходяща за озеленяване.</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Технологични изисквания за изпълнението на стоманобетонни конструкции:</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Кофражни работи - при изпълнението да се следи за следното:</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Да бъдат осигурени проектните размери и форми на стоманобетонните елементи.</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Кофражите за видим бетон трябва да бъдат изработени много точно и прецизно и да се сглобяват с плътни фуги при сигурно укрепване.Кофражната обшивка за гладък бетон може да бъде изработена от: иглолистни дъски с дебелина 2,5 см и широчина 10 см; водоустойчив шперплат; шперплат с обработена с полимерно покритие повърхност; дървена обшивка с облицовка от изкуствени гладки материали.</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Съдържанието на влага в дъските трябва да бъде 10-14%. Фугите между дъските на кофражната обшивка се изпълняват по начин, който да осигурява плътността на съединението (на </w:t>
      </w:r>
      <w:proofErr w:type="spellStart"/>
      <w:r w:rsidRPr="00DB6FC1">
        <w:rPr>
          <w:rFonts w:ascii="Times New Roman" w:hAnsi="Times New Roman" w:cs="Times New Roman"/>
          <w:sz w:val="24"/>
          <w:szCs w:val="24"/>
        </w:rPr>
        <w:t>фалц</w:t>
      </w:r>
      <w:proofErr w:type="spellEnd"/>
      <w:r w:rsidRPr="00DB6FC1">
        <w:rPr>
          <w:rFonts w:ascii="Times New Roman" w:hAnsi="Times New Roman" w:cs="Times New Roman"/>
          <w:sz w:val="24"/>
          <w:szCs w:val="24"/>
        </w:rPr>
        <w:t xml:space="preserve">, на зъб и глъб, с клинообразно изрязване, на </w:t>
      </w:r>
      <w:proofErr w:type="spellStart"/>
      <w:r w:rsidRPr="00DB6FC1">
        <w:rPr>
          <w:rFonts w:ascii="Times New Roman" w:hAnsi="Times New Roman" w:cs="Times New Roman"/>
          <w:sz w:val="24"/>
          <w:szCs w:val="24"/>
        </w:rPr>
        <w:t>длъб</w:t>
      </w:r>
      <w:proofErr w:type="spellEnd"/>
      <w:r w:rsidRPr="00DB6FC1">
        <w:rPr>
          <w:rFonts w:ascii="Times New Roman" w:hAnsi="Times New Roman" w:cs="Times New Roman"/>
          <w:sz w:val="24"/>
          <w:szCs w:val="24"/>
        </w:rPr>
        <w:t xml:space="preserve"> и </w:t>
      </w:r>
      <w:proofErr w:type="spellStart"/>
      <w:r w:rsidRPr="00DB6FC1">
        <w:rPr>
          <w:rFonts w:ascii="Times New Roman" w:hAnsi="Times New Roman" w:cs="Times New Roman"/>
          <w:sz w:val="24"/>
          <w:szCs w:val="24"/>
        </w:rPr>
        <w:t>федер</w:t>
      </w:r>
      <w:proofErr w:type="spellEnd"/>
      <w:r w:rsidRPr="00DB6FC1">
        <w:rPr>
          <w:rFonts w:ascii="Times New Roman" w:hAnsi="Times New Roman" w:cs="Times New Roman"/>
          <w:sz w:val="24"/>
          <w:szCs w:val="24"/>
        </w:rPr>
        <w:t xml:space="preserve">).Препоръчва се дъските при </w:t>
      </w:r>
      <w:proofErr w:type="spellStart"/>
      <w:r w:rsidRPr="00DB6FC1">
        <w:rPr>
          <w:rFonts w:ascii="Times New Roman" w:hAnsi="Times New Roman" w:cs="Times New Roman"/>
          <w:sz w:val="24"/>
          <w:szCs w:val="24"/>
        </w:rPr>
        <w:t>кофриране</w:t>
      </w:r>
      <w:proofErr w:type="spellEnd"/>
      <w:r w:rsidRPr="00DB6FC1">
        <w:rPr>
          <w:rFonts w:ascii="Times New Roman" w:hAnsi="Times New Roman" w:cs="Times New Roman"/>
          <w:sz w:val="24"/>
          <w:szCs w:val="24"/>
        </w:rPr>
        <w:t xml:space="preserve"> да се поставят с вдлъбнатата част на годишните кръгове към бетона.При поемане на влага (при бетонирането) и набъбване те се изкривяват към бетона, а обработената </w:t>
      </w:r>
      <w:proofErr w:type="spellStart"/>
      <w:r w:rsidRPr="00DB6FC1">
        <w:rPr>
          <w:rFonts w:ascii="Times New Roman" w:hAnsi="Times New Roman" w:cs="Times New Roman"/>
          <w:sz w:val="24"/>
          <w:szCs w:val="24"/>
        </w:rPr>
        <w:t>клинована</w:t>
      </w:r>
      <w:proofErr w:type="spellEnd"/>
      <w:r w:rsidRPr="00DB6FC1">
        <w:rPr>
          <w:rFonts w:ascii="Times New Roman" w:hAnsi="Times New Roman" w:cs="Times New Roman"/>
          <w:sz w:val="24"/>
          <w:szCs w:val="24"/>
        </w:rPr>
        <w:t xml:space="preserve"> фуга се затваря.</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Да се заложат всички технологични отвори, предвидени в проекта.</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Да се следи за </w:t>
      </w:r>
      <w:proofErr w:type="spellStart"/>
      <w:r w:rsidRPr="00DB6FC1">
        <w:rPr>
          <w:rFonts w:ascii="Times New Roman" w:hAnsi="Times New Roman" w:cs="Times New Roman"/>
          <w:sz w:val="24"/>
          <w:szCs w:val="24"/>
        </w:rPr>
        <w:t>равнинността</w:t>
      </w:r>
      <w:proofErr w:type="spellEnd"/>
      <w:r w:rsidRPr="00DB6FC1">
        <w:rPr>
          <w:rFonts w:ascii="Times New Roman" w:hAnsi="Times New Roman" w:cs="Times New Roman"/>
          <w:sz w:val="24"/>
          <w:szCs w:val="24"/>
        </w:rPr>
        <w:t xml:space="preserve"> на кофражните форми.</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При </w:t>
      </w:r>
      <w:proofErr w:type="spellStart"/>
      <w:r w:rsidRPr="00DB6FC1">
        <w:rPr>
          <w:rFonts w:ascii="Times New Roman" w:hAnsi="Times New Roman" w:cs="Times New Roman"/>
          <w:sz w:val="24"/>
          <w:szCs w:val="24"/>
        </w:rPr>
        <w:t>декофриране</w:t>
      </w:r>
      <w:proofErr w:type="spellEnd"/>
      <w:r w:rsidRPr="00DB6FC1">
        <w:rPr>
          <w:rFonts w:ascii="Times New Roman" w:hAnsi="Times New Roman" w:cs="Times New Roman"/>
          <w:sz w:val="24"/>
          <w:szCs w:val="24"/>
        </w:rPr>
        <w:t xml:space="preserve"> да се предпазват от </w:t>
      </w:r>
      <w:proofErr w:type="spellStart"/>
      <w:r w:rsidRPr="00DB6FC1">
        <w:rPr>
          <w:rFonts w:ascii="Times New Roman" w:hAnsi="Times New Roman" w:cs="Times New Roman"/>
          <w:sz w:val="24"/>
          <w:szCs w:val="24"/>
        </w:rPr>
        <w:t>обрушване</w:t>
      </w:r>
      <w:proofErr w:type="spellEnd"/>
      <w:r w:rsidRPr="00DB6FC1">
        <w:rPr>
          <w:rFonts w:ascii="Times New Roman" w:hAnsi="Times New Roman" w:cs="Times New Roman"/>
          <w:sz w:val="24"/>
          <w:szCs w:val="24"/>
        </w:rPr>
        <w:t xml:space="preserve"> и нараняване външните ръбове на стоманобетонните елементи.</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-Армировъчни работи - при изпълнението да се следи за следното:</w:t>
      </w: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sz w:val="24"/>
          <w:szCs w:val="24"/>
        </w:rPr>
        <w:t>Да бъдат взети всички мерки да бъде спазено проектното състояние на армировката.</w:t>
      </w:r>
    </w:p>
    <w:p w:rsidR="00294143" w:rsidRPr="00DB6FC1" w:rsidRDefault="00294143" w:rsidP="00DB6FC1">
      <w:pPr>
        <w:jc w:val="both"/>
        <w:rPr>
          <w:rFonts w:ascii="Times New Roman" w:hAnsi="Times New Roman" w:cs="Times New Roman"/>
          <w:sz w:val="24"/>
          <w:szCs w:val="24"/>
        </w:rPr>
      </w:pPr>
    </w:p>
    <w:p w:rsidR="006E53EA" w:rsidRPr="00DB6FC1" w:rsidRDefault="006E53EA" w:rsidP="00DB6FC1">
      <w:pPr>
        <w:jc w:val="both"/>
        <w:rPr>
          <w:rFonts w:ascii="Times New Roman" w:hAnsi="Times New Roman" w:cs="Times New Roman"/>
          <w:sz w:val="24"/>
          <w:szCs w:val="24"/>
        </w:rPr>
      </w:pPr>
      <w:r w:rsidRPr="00DB6FC1">
        <w:rPr>
          <w:rFonts w:ascii="Times New Roman" w:hAnsi="Times New Roman" w:cs="Times New Roman"/>
          <w:b/>
          <w:sz w:val="24"/>
          <w:szCs w:val="24"/>
        </w:rPr>
        <w:t>Основните видове работи предвиден</w:t>
      </w:r>
      <w:r w:rsidR="00294143" w:rsidRPr="00DB6FC1">
        <w:rPr>
          <w:rFonts w:ascii="Times New Roman" w:hAnsi="Times New Roman" w:cs="Times New Roman"/>
          <w:b/>
          <w:sz w:val="24"/>
          <w:szCs w:val="24"/>
        </w:rPr>
        <w:t xml:space="preserve">и в проекта по част </w:t>
      </w:r>
      <w:proofErr w:type="spellStart"/>
      <w:r w:rsidR="00294143" w:rsidRPr="00DB6FC1">
        <w:rPr>
          <w:rFonts w:ascii="Times New Roman" w:hAnsi="Times New Roman" w:cs="Times New Roman"/>
          <w:b/>
          <w:sz w:val="24"/>
          <w:szCs w:val="24"/>
        </w:rPr>
        <w:t>паркоустройство</w:t>
      </w:r>
      <w:proofErr w:type="spellEnd"/>
      <w:r w:rsidR="00294143" w:rsidRPr="00DB6FC1">
        <w:rPr>
          <w:rFonts w:ascii="Times New Roman" w:hAnsi="Times New Roman" w:cs="Times New Roman"/>
          <w:b/>
          <w:sz w:val="24"/>
          <w:szCs w:val="24"/>
        </w:rPr>
        <w:t xml:space="preserve"> </w:t>
      </w:r>
      <w:r w:rsidRPr="00DB6FC1">
        <w:rPr>
          <w:rFonts w:ascii="Times New Roman" w:hAnsi="Times New Roman" w:cs="Times New Roman"/>
          <w:b/>
          <w:sz w:val="24"/>
          <w:szCs w:val="24"/>
        </w:rPr>
        <w:t>са: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Идейно – дендрологичното решение се развива основно около ново проектираните детска площадка, беседки и места за игри на открито. Те са изолирани от север при паркинга с цъфтящи храсти оформени, като живи плетове. При пешеходния вход от север се редуват шахматно, вечно зелен жив плет от Птиче грозде  /</w:t>
      </w:r>
      <w:proofErr w:type="spellStart"/>
      <w:r w:rsidRPr="00DB6FC1">
        <w:rPr>
          <w:rFonts w:ascii="Times New Roman" w:hAnsi="Times New Roman" w:cs="Times New Roman"/>
          <w:sz w:val="24"/>
          <w:szCs w:val="24"/>
        </w:rPr>
        <w:t>Ligustrum</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ovalifolium</w:t>
      </w:r>
      <w:proofErr w:type="spellEnd"/>
      <w:r w:rsidRPr="00DB6FC1">
        <w:rPr>
          <w:rFonts w:ascii="Times New Roman" w:hAnsi="Times New Roman" w:cs="Times New Roman"/>
          <w:sz w:val="24"/>
          <w:szCs w:val="24"/>
        </w:rPr>
        <w:t xml:space="preserve"> / с Западна </w:t>
      </w:r>
      <w:proofErr w:type="spellStart"/>
      <w:r w:rsidRPr="00DB6FC1">
        <w:rPr>
          <w:rFonts w:ascii="Times New Roman" w:hAnsi="Times New Roman" w:cs="Times New Roman"/>
          <w:sz w:val="24"/>
          <w:szCs w:val="24"/>
        </w:rPr>
        <w:t>Туя</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Thuja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occidentalis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Smaragd</w:t>
      </w:r>
      <w:proofErr w:type="spellEnd"/>
      <w:r w:rsidRPr="00DB6FC1">
        <w:rPr>
          <w:rFonts w:ascii="Times New Roman" w:hAnsi="Times New Roman" w:cs="Times New Roman"/>
          <w:sz w:val="24"/>
          <w:szCs w:val="24"/>
        </w:rPr>
        <w:t>'/. След тях в зелените площи между паркинга и площадката/алеите е предвидено редово засаждане на широколистни дървета от Липа /</w:t>
      </w:r>
      <w:proofErr w:type="spellStart"/>
      <w:r w:rsidRPr="00DB6FC1">
        <w:rPr>
          <w:rFonts w:ascii="Times New Roman" w:hAnsi="Times New Roman" w:cs="Times New Roman"/>
          <w:sz w:val="24"/>
          <w:szCs w:val="24"/>
        </w:rPr>
        <w:t>Tilia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cordata</w:t>
      </w:r>
      <w:proofErr w:type="spellEnd"/>
      <w:r w:rsidRPr="00DB6FC1">
        <w:rPr>
          <w:rFonts w:ascii="Times New Roman" w:hAnsi="Times New Roman" w:cs="Times New Roman"/>
          <w:sz w:val="24"/>
          <w:szCs w:val="24"/>
        </w:rPr>
        <w:t xml:space="preserve">/ и кълбовиден </w:t>
      </w:r>
      <w:proofErr w:type="spellStart"/>
      <w:r w:rsidRPr="00DB6FC1">
        <w:rPr>
          <w:rFonts w:ascii="Times New Roman" w:hAnsi="Times New Roman" w:cs="Times New Roman"/>
          <w:sz w:val="24"/>
          <w:szCs w:val="24"/>
        </w:rPr>
        <w:t>Шестил</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Acer</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platanoides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Globosum</w:t>
      </w:r>
      <w:proofErr w:type="spellEnd"/>
      <w:r w:rsidRPr="00DB6FC1">
        <w:rPr>
          <w:rFonts w:ascii="Times New Roman" w:hAnsi="Times New Roman" w:cs="Times New Roman"/>
          <w:sz w:val="24"/>
          <w:szCs w:val="24"/>
        </w:rPr>
        <w:t>'/, а пред нея шахматно Червено-</w:t>
      </w:r>
      <w:r w:rsidRPr="00DB6FC1">
        <w:rPr>
          <w:rFonts w:ascii="Times New Roman" w:hAnsi="Times New Roman" w:cs="Times New Roman"/>
          <w:sz w:val="24"/>
          <w:szCs w:val="24"/>
        </w:rPr>
        <w:lastRenderedPageBreak/>
        <w:t>листна джанка /</w:t>
      </w:r>
      <w:proofErr w:type="spellStart"/>
      <w:r w:rsidRPr="00DB6FC1">
        <w:rPr>
          <w:rFonts w:ascii="Times New Roman" w:hAnsi="Times New Roman" w:cs="Times New Roman"/>
          <w:sz w:val="24"/>
          <w:szCs w:val="24"/>
        </w:rPr>
        <w:t>Prunus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cerasifera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Nugra</w:t>
      </w:r>
      <w:proofErr w:type="spellEnd"/>
      <w:r w:rsidRPr="00DB6FC1">
        <w:rPr>
          <w:rFonts w:ascii="Times New Roman" w:hAnsi="Times New Roman" w:cs="Times New Roman"/>
          <w:sz w:val="24"/>
          <w:szCs w:val="24"/>
        </w:rPr>
        <w:t xml:space="preserve">'/ и малка група от иглолистни дървета. Такава има и противоположно зад северната беседка. Там групата е развита с декоративни иглолистни и широколистни храсти. Покрай алеите и около детската площадка е проектирано </w:t>
      </w:r>
      <w:proofErr w:type="spellStart"/>
      <w:r w:rsidRPr="00DB6FC1">
        <w:rPr>
          <w:rFonts w:ascii="Times New Roman" w:hAnsi="Times New Roman" w:cs="Times New Roman"/>
          <w:sz w:val="24"/>
          <w:szCs w:val="24"/>
        </w:rPr>
        <w:t>бордюрно</w:t>
      </w:r>
      <w:proofErr w:type="spellEnd"/>
      <w:r w:rsidRPr="00DB6FC1">
        <w:rPr>
          <w:rFonts w:ascii="Times New Roman" w:hAnsi="Times New Roman" w:cs="Times New Roman"/>
          <w:sz w:val="24"/>
          <w:szCs w:val="24"/>
        </w:rPr>
        <w:t xml:space="preserve"> засаждане на широколистни цъфтящи и вечнозелени храсти оформени, като ниски живи плетове.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 xml:space="preserve">От юг покрай детската площадка са предвидени широколистни дървета от  Кълбовиден </w:t>
      </w:r>
      <w:proofErr w:type="spellStart"/>
      <w:r w:rsidRPr="00DB6FC1">
        <w:rPr>
          <w:rFonts w:ascii="Times New Roman" w:hAnsi="Times New Roman" w:cs="Times New Roman"/>
          <w:sz w:val="24"/>
          <w:szCs w:val="24"/>
        </w:rPr>
        <w:t>шестил</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Acer</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platanoides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Globosum</w:t>
      </w:r>
      <w:proofErr w:type="spellEnd"/>
      <w:r w:rsidRPr="00DB6FC1">
        <w:rPr>
          <w:rFonts w:ascii="Times New Roman" w:hAnsi="Times New Roman" w:cs="Times New Roman"/>
          <w:sz w:val="24"/>
          <w:szCs w:val="24"/>
        </w:rPr>
        <w:t>'/  и  Червено-листна джанка /</w:t>
      </w:r>
      <w:proofErr w:type="spellStart"/>
      <w:r w:rsidRPr="00DB6FC1">
        <w:rPr>
          <w:rFonts w:ascii="Times New Roman" w:hAnsi="Times New Roman" w:cs="Times New Roman"/>
          <w:sz w:val="24"/>
          <w:szCs w:val="24"/>
        </w:rPr>
        <w:t>Prunus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cerasifera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Nugra</w:t>
      </w:r>
      <w:proofErr w:type="spellEnd"/>
      <w:r w:rsidRPr="00DB6FC1">
        <w:rPr>
          <w:rFonts w:ascii="Times New Roman" w:hAnsi="Times New Roman" w:cs="Times New Roman"/>
          <w:sz w:val="24"/>
          <w:szCs w:val="24"/>
        </w:rPr>
        <w:t xml:space="preserve">' /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 xml:space="preserve">Южната част на УПИ-то е с наклон, той ще бъде укрепен с гео мрежа и затревен. От нивото на съществуващия паркинг е проектирано изграждане на </w:t>
      </w:r>
      <w:proofErr w:type="spellStart"/>
      <w:r w:rsidRPr="00DB6FC1">
        <w:rPr>
          <w:rFonts w:ascii="Times New Roman" w:hAnsi="Times New Roman" w:cs="Times New Roman"/>
          <w:sz w:val="24"/>
          <w:szCs w:val="24"/>
        </w:rPr>
        <w:t>алейна</w:t>
      </w:r>
      <w:proofErr w:type="spellEnd"/>
      <w:r w:rsidRPr="00DB6FC1">
        <w:rPr>
          <w:rFonts w:ascii="Times New Roman" w:hAnsi="Times New Roman" w:cs="Times New Roman"/>
          <w:sz w:val="24"/>
          <w:szCs w:val="24"/>
        </w:rPr>
        <w:t xml:space="preserve"> мрежа, включваща пешеходен подход за майки с детски колички към ново-предвидената детска площадка. Подхода преодолява денивелация от около 9,0м. и е разположен косо на съществуващия скат с цел създаване на алея с наклон от 8 до 12% и ширина 1,8м. Около алеята и зад беседката при ската е предвидена обемна декоративно – храстова група с цел укрепване на откоса и естетизиране на пространството. В нея са включени </w:t>
      </w:r>
      <w:proofErr w:type="spellStart"/>
      <w:r w:rsidRPr="00DB6FC1">
        <w:rPr>
          <w:rFonts w:ascii="Times New Roman" w:hAnsi="Times New Roman" w:cs="Times New Roman"/>
          <w:sz w:val="24"/>
          <w:szCs w:val="24"/>
        </w:rPr>
        <w:t>колоновидни</w:t>
      </w:r>
      <w:proofErr w:type="spellEnd"/>
      <w:r w:rsidRPr="00DB6FC1">
        <w:rPr>
          <w:rFonts w:ascii="Times New Roman" w:hAnsi="Times New Roman" w:cs="Times New Roman"/>
          <w:sz w:val="24"/>
          <w:szCs w:val="24"/>
        </w:rPr>
        <w:t xml:space="preserve">, кълбовидни и стелещи се иглолистни, цъфтящи и вечнозелени храсти и широколистни дървета разположени като </w:t>
      </w:r>
      <w:proofErr w:type="spellStart"/>
      <w:r w:rsidRPr="00DB6FC1">
        <w:rPr>
          <w:rFonts w:ascii="Times New Roman" w:hAnsi="Times New Roman" w:cs="Times New Roman"/>
          <w:sz w:val="24"/>
          <w:szCs w:val="24"/>
        </w:rPr>
        <w:t>солитери</w:t>
      </w:r>
      <w:proofErr w:type="spellEnd"/>
      <w:r w:rsidRPr="00DB6FC1">
        <w:rPr>
          <w:rFonts w:ascii="Times New Roman" w:hAnsi="Times New Roman" w:cs="Times New Roman"/>
          <w:sz w:val="24"/>
          <w:szCs w:val="24"/>
        </w:rPr>
        <w:t xml:space="preserve">.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 xml:space="preserve">Видовете в проекта са подбрани да са с различна височина и </w:t>
      </w:r>
      <w:proofErr w:type="spellStart"/>
      <w:r w:rsidRPr="00DB6FC1">
        <w:rPr>
          <w:rFonts w:ascii="Times New Roman" w:hAnsi="Times New Roman" w:cs="Times New Roman"/>
          <w:sz w:val="24"/>
          <w:szCs w:val="24"/>
        </w:rPr>
        <w:t>хабитус</w:t>
      </w:r>
      <w:proofErr w:type="spellEnd"/>
      <w:r w:rsidRPr="00DB6FC1">
        <w:rPr>
          <w:rFonts w:ascii="Times New Roman" w:hAnsi="Times New Roman" w:cs="Times New Roman"/>
          <w:sz w:val="24"/>
          <w:szCs w:val="24"/>
        </w:rPr>
        <w:t xml:space="preserve">, а широколистните храсти да имат различно време на цъфтеж. Различията в цвета и формата на растенията ще създават живописна и колоритна обемно – пространствена композиция. Широколистните  и иглолистните дървета са разположени така, че да правят сянка на алеите, площадките и пейките, както и да създават </w:t>
      </w:r>
      <w:proofErr w:type="spellStart"/>
      <w:r w:rsidRPr="00DB6FC1">
        <w:rPr>
          <w:rFonts w:ascii="Times New Roman" w:hAnsi="Times New Roman" w:cs="Times New Roman"/>
          <w:sz w:val="24"/>
          <w:szCs w:val="24"/>
        </w:rPr>
        <w:t>ветро</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шумо</w:t>
      </w:r>
      <w:proofErr w:type="spellEnd"/>
      <w:r w:rsidRPr="00DB6FC1">
        <w:rPr>
          <w:rFonts w:ascii="Times New Roman" w:hAnsi="Times New Roman" w:cs="Times New Roman"/>
          <w:sz w:val="24"/>
          <w:szCs w:val="24"/>
        </w:rPr>
        <w:t xml:space="preserve">- и </w:t>
      </w:r>
      <w:proofErr w:type="spellStart"/>
      <w:r w:rsidRPr="00DB6FC1">
        <w:rPr>
          <w:rFonts w:ascii="Times New Roman" w:hAnsi="Times New Roman" w:cs="Times New Roman"/>
          <w:sz w:val="24"/>
          <w:szCs w:val="24"/>
        </w:rPr>
        <w:t>прахова</w:t>
      </w:r>
      <w:proofErr w:type="spellEnd"/>
      <w:r w:rsidRPr="00DB6FC1">
        <w:rPr>
          <w:rFonts w:ascii="Times New Roman" w:hAnsi="Times New Roman" w:cs="Times New Roman"/>
          <w:sz w:val="24"/>
          <w:szCs w:val="24"/>
        </w:rPr>
        <w:t xml:space="preserve"> бариера. Всички видове са с високи </w:t>
      </w:r>
      <w:proofErr w:type="spellStart"/>
      <w:r w:rsidRPr="00DB6FC1">
        <w:rPr>
          <w:rFonts w:ascii="Times New Roman" w:hAnsi="Times New Roman" w:cs="Times New Roman"/>
          <w:sz w:val="24"/>
          <w:szCs w:val="24"/>
        </w:rPr>
        <w:t>фитосанитарни</w:t>
      </w:r>
      <w:proofErr w:type="spellEnd"/>
      <w:r w:rsidRPr="00DB6FC1">
        <w:rPr>
          <w:rFonts w:ascii="Times New Roman" w:hAnsi="Times New Roman" w:cs="Times New Roman"/>
          <w:sz w:val="24"/>
          <w:szCs w:val="24"/>
        </w:rPr>
        <w:t xml:space="preserve"> качества.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Растенията предвидени за озеленяване са съобразени с екологичните им изисквания, декоративните им особености, растеж и развитие.</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Идейно–дендрологичният проект е съобразен с всички естетически, художествени, функционални и нормативни изисквания за такъв вид обекти. Спазени са нормативните изисквания за отстояния на засаждане на растителността до границите на съседните имоти и процентното съотношение за озеленена площ.</w:t>
      </w:r>
    </w:p>
    <w:p w:rsidR="00294143" w:rsidRPr="00DB6FC1" w:rsidRDefault="00294143" w:rsidP="00DB6FC1">
      <w:pPr>
        <w:jc w:val="both"/>
        <w:rPr>
          <w:rFonts w:ascii="Times New Roman" w:hAnsi="Times New Roman" w:cs="Times New Roman"/>
          <w:sz w:val="24"/>
          <w:szCs w:val="24"/>
        </w:rPr>
      </w:pPr>
    </w:p>
    <w:p w:rsidR="00294143" w:rsidRPr="00DB6FC1" w:rsidRDefault="00294143" w:rsidP="00DB6FC1">
      <w:pPr>
        <w:jc w:val="both"/>
        <w:rPr>
          <w:rFonts w:ascii="Times New Roman" w:hAnsi="Times New Roman" w:cs="Times New Roman"/>
          <w:b/>
          <w:sz w:val="24"/>
          <w:szCs w:val="24"/>
        </w:rPr>
      </w:pPr>
      <w:r w:rsidRPr="00DB6FC1">
        <w:rPr>
          <w:rFonts w:ascii="Times New Roman" w:hAnsi="Times New Roman" w:cs="Times New Roman"/>
          <w:b/>
          <w:sz w:val="24"/>
          <w:szCs w:val="24"/>
        </w:rPr>
        <w:t xml:space="preserve">  ТЕХНИЧЕСКА  ХАРАКТЕРИСТИКА: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Полагането на растенията да започва от </w:t>
      </w:r>
      <w:proofErr w:type="spellStart"/>
      <w:r w:rsidRPr="00DB6FC1">
        <w:rPr>
          <w:rFonts w:ascii="Times New Roman" w:hAnsi="Times New Roman" w:cs="Times New Roman"/>
          <w:sz w:val="24"/>
          <w:szCs w:val="24"/>
        </w:rPr>
        <w:t>едроразмерната</w:t>
      </w:r>
      <w:proofErr w:type="spellEnd"/>
      <w:r w:rsidRPr="00DB6FC1">
        <w:rPr>
          <w:rFonts w:ascii="Times New Roman" w:hAnsi="Times New Roman" w:cs="Times New Roman"/>
          <w:sz w:val="24"/>
          <w:szCs w:val="24"/>
        </w:rPr>
        <w:t xml:space="preserve"> растителност. Засаждането на дърветата да стане в дупка с необходимите размери спрямо балата, с рохкава почва,  при засаждането да се добавя оборска тор /1 лопата на дърво/, да се отъпкват и полеят. Дърветата да бъдат с посочените размери, с право стъбло без видими наранявания и добре оформена корона.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При засаждането да се предвиди укрепване на всяко дърво  с три броя дървени кола и </w:t>
      </w:r>
      <w:proofErr w:type="spellStart"/>
      <w:r w:rsidRPr="00DB6FC1">
        <w:rPr>
          <w:rFonts w:ascii="Times New Roman" w:hAnsi="Times New Roman" w:cs="Times New Roman"/>
          <w:sz w:val="24"/>
          <w:szCs w:val="24"/>
        </w:rPr>
        <w:t>разпънки</w:t>
      </w:r>
      <w:proofErr w:type="spellEnd"/>
      <w:r w:rsidRPr="00DB6FC1">
        <w:rPr>
          <w:rFonts w:ascii="Times New Roman" w:hAnsi="Times New Roman" w:cs="Times New Roman"/>
          <w:sz w:val="24"/>
          <w:szCs w:val="24"/>
        </w:rPr>
        <w:t xml:space="preserve"> (Ф6см., височина на колчето 2м. и </w:t>
      </w:r>
      <w:proofErr w:type="spellStart"/>
      <w:r w:rsidRPr="00DB6FC1">
        <w:rPr>
          <w:rFonts w:ascii="Times New Roman" w:hAnsi="Times New Roman" w:cs="Times New Roman"/>
          <w:sz w:val="24"/>
          <w:szCs w:val="24"/>
        </w:rPr>
        <w:t>ликово</w:t>
      </w:r>
      <w:proofErr w:type="spellEnd"/>
      <w:r w:rsidRPr="00DB6FC1">
        <w:rPr>
          <w:rFonts w:ascii="Times New Roman" w:hAnsi="Times New Roman" w:cs="Times New Roman"/>
          <w:sz w:val="24"/>
          <w:szCs w:val="24"/>
        </w:rPr>
        <w:t xml:space="preserve"> въже), а иглолистните дървета да се укрепят с три броя дървени </w:t>
      </w:r>
      <w:proofErr w:type="spellStart"/>
      <w:r w:rsidRPr="00DB6FC1">
        <w:rPr>
          <w:rFonts w:ascii="Times New Roman" w:hAnsi="Times New Roman" w:cs="Times New Roman"/>
          <w:sz w:val="24"/>
          <w:szCs w:val="24"/>
        </w:rPr>
        <w:t>обтежки</w:t>
      </w:r>
      <w:proofErr w:type="spellEnd"/>
      <w:r w:rsidRPr="00DB6FC1">
        <w:rPr>
          <w:rFonts w:ascii="Times New Roman" w:hAnsi="Times New Roman" w:cs="Times New Roman"/>
          <w:sz w:val="24"/>
          <w:szCs w:val="24"/>
        </w:rPr>
        <w:t xml:space="preserve"> Ф6см и височина 0,50м. (под ъгъл 120°). Декоративните храсти да са с най-малко 4 структурни клона и достатъчно разклонения, характерни за вида, кореновата им система да е в контейнер с размери съответстваща на височината. Засаждането на жив плет от вида Птиче грозде /</w:t>
      </w:r>
      <w:proofErr w:type="spellStart"/>
      <w:r w:rsidRPr="00DB6FC1">
        <w:rPr>
          <w:rFonts w:ascii="Times New Roman" w:hAnsi="Times New Roman" w:cs="Times New Roman"/>
          <w:sz w:val="24"/>
          <w:szCs w:val="24"/>
        </w:rPr>
        <w:t>Ligustrum</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ovalifolium</w:t>
      </w:r>
      <w:proofErr w:type="spellEnd"/>
      <w:r w:rsidRPr="00DB6FC1">
        <w:rPr>
          <w:rFonts w:ascii="Times New Roman" w:hAnsi="Times New Roman" w:cs="Times New Roman"/>
          <w:sz w:val="24"/>
          <w:szCs w:val="24"/>
        </w:rPr>
        <w:t xml:space="preserve">/ e шахматно при 9бр./м.л. Засаждането на високи цъфтящи храсти, като живи плетове е шахматно при 5бр./м.л. Засаждането на вечнозелени и ниски цъфтящи храсти, като живи плетове е шахматно при 6бр./м.л.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Всички вложени растителни видове да бъдат придружени  със сертификат за качество.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 xml:space="preserve">Затревяването да се извърши след насипване с обогатена и </w:t>
      </w:r>
      <w:proofErr w:type="spellStart"/>
      <w:r w:rsidRPr="00DB6FC1">
        <w:rPr>
          <w:rFonts w:ascii="Times New Roman" w:hAnsi="Times New Roman" w:cs="Times New Roman"/>
          <w:sz w:val="24"/>
          <w:szCs w:val="24"/>
        </w:rPr>
        <w:t>обезпаразитена</w:t>
      </w:r>
      <w:proofErr w:type="spellEnd"/>
      <w:r w:rsidRPr="00DB6FC1">
        <w:rPr>
          <w:rFonts w:ascii="Times New Roman" w:hAnsi="Times New Roman" w:cs="Times New Roman"/>
          <w:sz w:val="24"/>
          <w:szCs w:val="24"/>
        </w:rPr>
        <w:t xml:space="preserve"> почва. Да се натори с NPK преди засяване на семената. Да се използва качествена тревна смеска, устойчива на интензивно натоварване и слънце. Затревяването да се извърши в три етапа: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I етап  – подравняване, натрошаване, </w:t>
      </w:r>
      <w:proofErr w:type="spellStart"/>
      <w:r w:rsidRPr="00DB6FC1">
        <w:rPr>
          <w:rFonts w:ascii="Times New Roman" w:hAnsi="Times New Roman" w:cs="Times New Roman"/>
          <w:sz w:val="24"/>
          <w:szCs w:val="24"/>
        </w:rPr>
        <w:t>награпяване</w:t>
      </w:r>
      <w:proofErr w:type="spellEnd"/>
      <w:r w:rsidRPr="00DB6FC1">
        <w:rPr>
          <w:rFonts w:ascii="Times New Roman" w:hAnsi="Times New Roman" w:cs="Times New Roman"/>
          <w:sz w:val="24"/>
          <w:szCs w:val="24"/>
        </w:rPr>
        <w:t xml:space="preserve">   на внесена обогатена и </w:t>
      </w:r>
      <w:proofErr w:type="spellStart"/>
      <w:r w:rsidRPr="00DB6FC1">
        <w:rPr>
          <w:rFonts w:ascii="Times New Roman" w:hAnsi="Times New Roman" w:cs="Times New Roman"/>
          <w:sz w:val="24"/>
          <w:szCs w:val="24"/>
        </w:rPr>
        <w:t>обезпаразитена</w:t>
      </w:r>
      <w:proofErr w:type="spellEnd"/>
      <w:r w:rsidRPr="00DB6FC1">
        <w:rPr>
          <w:rFonts w:ascii="Times New Roman" w:hAnsi="Times New Roman" w:cs="Times New Roman"/>
          <w:sz w:val="24"/>
          <w:szCs w:val="24"/>
        </w:rPr>
        <w:t xml:space="preserve"> почва,  затревяване, покриване, валиране, поливка. Цялостно затревяване с тревни смески при норма 1кг/20 кв.м. По време на покълването на семената да  се следи почвената влага  и да се полива, ако липсва поливна система, когато е необходимо по преценка на специалист /</w:t>
      </w:r>
      <w:proofErr w:type="spellStart"/>
      <w:r w:rsidRPr="00DB6FC1">
        <w:rPr>
          <w:rFonts w:ascii="Times New Roman" w:hAnsi="Times New Roman" w:cs="Times New Roman"/>
          <w:sz w:val="24"/>
          <w:szCs w:val="24"/>
        </w:rPr>
        <w:t>агроинженер</w:t>
      </w:r>
      <w:proofErr w:type="spellEnd"/>
      <w:r w:rsidRPr="00DB6FC1">
        <w:rPr>
          <w:rFonts w:ascii="Times New Roman" w:hAnsi="Times New Roman" w:cs="Times New Roman"/>
          <w:sz w:val="24"/>
          <w:szCs w:val="24"/>
        </w:rPr>
        <w:t xml:space="preserve"> или </w:t>
      </w:r>
      <w:proofErr w:type="spellStart"/>
      <w:r w:rsidRPr="00DB6FC1">
        <w:rPr>
          <w:rFonts w:ascii="Times New Roman" w:hAnsi="Times New Roman" w:cs="Times New Roman"/>
          <w:sz w:val="24"/>
          <w:szCs w:val="24"/>
        </w:rPr>
        <w:t>ландшафтен</w:t>
      </w:r>
      <w:proofErr w:type="spellEnd"/>
      <w:r w:rsidRPr="00DB6FC1">
        <w:rPr>
          <w:rFonts w:ascii="Times New Roman" w:hAnsi="Times New Roman" w:cs="Times New Roman"/>
          <w:sz w:val="24"/>
          <w:szCs w:val="24"/>
        </w:rPr>
        <w:t xml:space="preserve"> архитект/. Да се отстраняват всички едри и единични плевели. Да се полива достатъчно често, до покълването на семената. При поява на празноти, след поникване на тревните семена да се извърши посев със същите тревни смески и със съответната техника.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II етап - Първо косене, да се извърши при височина на посева 10-12см, и се прави до височина 6-7см. с остри ножове. Окосената трева се изнася, валира се и се полива.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III етап - Втора коситба която се извършва при височина на тревата 10см. и се прави до височина 5-6 см. Окосената трева се изнася, валира се и се полива. Извършва се торене с минерални торове /амониева </w:t>
      </w:r>
      <w:proofErr w:type="spellStart"/>
      <w:r w:rsidRPr="00DB6FC1">
        <w:rPr>
          <w:rFonts w:ascii="Times New Roman" w:hAnsi="Times New Roman" w:cs="Times New Roman"/>
          <w:sz w:val="24"/>
          <w:szCs w:val="24"/>
        </w:rPr>
        <w:t>силитра</w:t>
      </w:r>
      <w:proofErr w:type="spellEnd"/>
      <w:r w:rsidRPr="00DB6FC1">
        <w:rPr>
          <w:rFonts w:ascii="Times New Roman" w:hAnsi="Times New Roman" w:cs="Times New Roman"/>
          <w:sz w:val="24"/>
          <w:szCs w:val="24"/>
        </w:rPr>
        <w:t>/.</w:t>
      </w:r>
    </w:p>
    <w:p w:rsidR="00294143" w:rsidRPr="00DB6FC1" w:rsidRDefault="00294143" w:rsidP="00DB6FC1">
      <w:pPr>
        <w:jc w:val="both"/>
        <w:rPr>
          <w:rFonts w:ascii="Times New Roman" w:hAnsi="Times New Roman" w:cs="Times New Roman"/>
          <w:sz w:val="24"/>
          <w:szCs w:val="24"/>
        </w:rPr>
      </w:pP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Храстовата растителност покрай алеите да се подрязва, като жив плет /един път в месеца/, а тази в групите като масиви. След прецъфтяване на широколистните храсти да се отстраняват прецъфтелите цветове и храстите да се оформят. Тревните площи да се косят, поливат и торът редовно.</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ДЕНДРОЛОГИЧНА ВЕДОМОСТ:</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иглолистни дървета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 </w:t>
      </w:r>
      <w:proofErr w:type="spellStart"/>
      <w:r w:rsidRPr="00DB6FC1">
        <w:rPr>
          <w:rFonts w:ascii="Times New Roman" w:hAnsi="Times New Roman" w:cs="Times New Roman"/>
          <w:sz w:val="24"/>
          <w:szCs w:val="24"/>
        </w:rPr>
        <w:t>Abies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nordmaniana</w:t>
      </w:r>
      <w:proofErr w:type="spellEnd"/>
      <w:r w:rsidRPr="00DB6FC1">
        <w:rPr>
          <w:rFonts w:ascii="Times New Roman" w:hAnsi="Times New Roman" w:cs="Times New Roman"/>
          <w:sz w:val="24"/>
          <w:szCs w:val="24"/>
        </w:rPr>
        <w:t xml:space="preserve"> - 2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 </w:t>
      </w:r>
      <w:proofErr w:type="spellStart"/>
      <w:r w:rsidRPr="00DB6FC1">
        <w:rPr>
          <w:rFonts w:ascii="Times New Roman" w:hAnsi="Times New Roman" w:cs="Times New Roman"/>
          <w:sz w:val="24"/>
          <w:szCs w:val="24"/>
        </w:rPr>
        <w:t>Abies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concolor</w:t>
      </w:r>
      <w:proofErr w:type="spellEnd"/>
      <w:r w:rsidRPr="00DB6FC1">
        <w:rPr>
          <w:rFonts w:ascii="Times New Roman" w:hAnsi="Times New Roman" w:cs="Times New Roman"/>
          <w:sz w:val="24"/>
          <w:szCs w:val="24"/>
        </w:rPr>
        <w:t xml:space="preserve"> - 2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3. </w:t>
      </w:r>
      <w:proofErr w:type="spellStart"/>
      <w:r w:rsidRPr="00DB6FC1">
        <w:rPr>
          <w:rFonts w:ascii="Times New Roman" w:hAnsi="Times New Roman" w:cs="Times New Roman"/>
          <w:sz w:val="24"/>
          <w:szCs w:val="24"/>
        </w:rPr>
        <w:t>Cedrus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atlantica</w:t>
      </w:r>
      <w:proofErr w:type="spellEnd"/>
      <w:r w:rsidRPr="00DB6FC1">
        <w:rPr>
          <w:rFonts w:ascii="Times New Roman" w:hAnsi="Times New Roman" w:cs="Times New Roman"/>
          <w:sz w:val="24"/>
          <w:szCs w:val="24"/>
        </w:rPr>
        <w:t xml:space="preserve"> - 1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4. </w:t>
      </w:r>
      <w:proofErr w:type="spellStart"/>
      <w:r w:rsidRPr="00DB6FC1">
        <w:rPr>
          <w:rFonts w:ascii="Times New Roman" w:hAnsi="Times New Roman" w:cs="Times New Roman"/>
          <w:sz w:val="24"/>
          <w:szCs w:val="24"/>
        </w:rPr>
        <w:t>Picea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pungens</w:t>
      </w:r>
      <w:proofErr w:type="spellEnd"/>
      <w:r w:rsidRPr="00DB6FC1">
        <w:rPr>
          <w:rFonts w:ascii="Times New Roman" w:hAnsi="Times New Roman" w:cs="Times New Roman"/>
          <w:sz w:val="24"/>
          <w:szCs w:val="24"/>
        </w:rPr>
        <w:t xml:space="preserve"> - 2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5. </w:t>
      </w:r>
      <w:proofErr w:type="spellStart"/>
      <w:r w:rsidRPr="00DB6FC1">
        <w:rPr>
          <w:rFonts w:ascii="Times New Roman" w:hAnsi="Times New Roman" w:cs="Times New Roman"/>
          <w:sz w:val="24"/>
          <w:szCs w:val="24"/>
        </w:rPr>
        <w:t>Chamaecyparis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lawsoniana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Pelt's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Blue</w:t>
      </w:r>
      <w:proofErr w:type="spellEnd"/>
      <w:r w:rsidRPr="00DB6FC1">
        <w:rPr>
          <w:rFonts w:ascii="Times New Roman" w:hAnsi="Times New Roman" w:cs="Times New Roman"/>
          <w:sz w:val="24"/>
          <w:szCs w:val="24"/>
        </w:rPr>
        <w:t>' - 19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6. </w:t>
      </w:r>
      <w:proofErr w:type="spellStart"/>
      <w:r w:rsidRPr="00DB6FC1">
        <w:rPr>
          <w:rFonts w:ascii="Times New Roman" w:hAnsi="Times New Roman" w:cs="Times New Roman"/>
          <w:sz w:val="24"/>
          <w:szCs w:val="24"/>
        </w:rPr>
        <w:t>Chamaecyparis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lawsoniana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Globus</w:t>
      </w:r>
      <w:proofErr w:type="spellEnd"/>
      <w:r w:rsidRPr="00DB6FC1">
        <w:rPr>
          <w:rFonts w:ascii="Times New Roman" w:hAnsi="Times New Roman" w:cs="Times New Roman"/>
          <w:sz w:val="24"/>
          <w:szCs w:val="24"/>
        </w:rPr>
        <w:t>' - 10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7. </w:t>
      </w:r>
      <w:proofErr w:type="spellStart"/>
      <w:r w:rsidRPr="00DB6FC1">
        <w:rPr>
          <w:rFonts w:ascii="Times New Roman" w:hAnsi="Times New Roman" w:cs="Times New Roman"/>
          <w:sz w:val="24"/>
          <w:szCs w:val="24"/>
        </w:rPr>
        <w:t>Thuja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occidentalis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Smaragd</w:t>
      </w:r>
      <w:proofErr w:type="spellEnd"/>
      <w:r w:rsidRPr="00DB6FC1">
        <w:rPr>
          <w:rFonts w:ascii="Times New Roman" w:hAnsi="Times New Roman" w:cs="Times New Roman"/>
          <w:sz w:val="24"/>
          <w:szCs w:val="24"/>
        </w:rPr>
        <w:t>' - 47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8. </w:t>
      </w:r>
      <w:proofErr w:type="spellStart"/>
      <w:r w:rsidRPr="00DB6FC1">
        <w:rPr>
          <w:rFonts w:ascii="Times New Roman" w:hAnsi="Times New Roman" w:cs="Times New Roman"/>
          <w:sz w:val="24"/>
          <w:szCs w:val="24"/>
        </w:rPr>
        <w:t>Thuja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occidentalis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Globosa</w:t>
      </w:r>
      <w:proofErr w:type="spellEnd"/>
      <w:r w:rsidRPr="00DB6FC1">
        <w:rPr>
          <w:rFonts w:ascii="Times New Roman" w:hAnsi="Times New Roman" w:cs="Times New Roman"/>
          <w:sz w:val="24"/>
          <w:szCs w:val="24"/>
        </w:rPr>
        <w:t>' - 21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9. </w:t>
      </w:r>
      <w:proofErr w:type="spellStart"/>
      <w:r w:rsidRPr="00DB6FC1">
        <w:rPr>
          <w:rFonts w:ascii="Times New Roman" w:hAnsi="Times New Roman" w:cs="Times New Roman"/>
          <w:sz w:val="24"/>
          <w:szCs w:val="24"/>
        </w:rPr>
        <w:t>Thuja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occidentalis</w:t>
      </w:r>
      <w:proofErr w:type="spellEnd"/>
      <w:r w:rsidRPr="00DB6FC1">
        <w:rPr>
          <w:rFonts w:ascii="Times New Roman" w:hAnsi="Times New Roman" w:cs="Times New Roman"/>
          <w:sz w:val="24"/>
          <w:szCs w:val="24"/>
        </w:rPr>
        <w:t xml:space="preserve"> 'Golden </w:t>
      </w:r>
      <w:proofErr w:type="spellStart"/>
      <w:r w:rsidRPr="00DB6FC1">
        <w:rPr>
          <w:rFonts w:ascii="Times New Roman" w:hAnsi="Times New Roman" w:cs="Times New Roman"/>
          <w:sz w:val="24"/>
          <w:szCs w:val="24"/>
        </w:rPr>
        <w:t>Globe</w:t>
      </w:r>
      <w:proofErr w:type="spellEnd"/>
      <w:r w:rsidRPr="00DB6FC1">
        <w:rPr>
          <w:rFonts w:ascii="Times New Roman" w:hAnsi="Times New Roman" w:cs="Times New Roman"/>
          <w:sz w:val="24"/>
          <w:szCs w:val="24"/>
        </w:rPr>
        <w:t>' - 9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10. </w:t>
      </w:r>
      <w:proofErr w:type="spellStart"/>
      <w:r w:rsidRPr="00DB6FC1">
        <w:rPr>
          <w:rFonts w:ascii="Times New Roman" w:hAnsi="Times New Roman" w:cs="Times New Roman"/>
          <w:sz w:val="24"/>
          <w:szCs w:val="24"/>
        </w:rPr>
        <w:t>Thuja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orientalis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Aurea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Nana</w:t>
      </w:r>
      <w:proofErr w:type="spellEnd"/>
      <w:r w:rsidRPr="00DB6FC1">
        <w:rPr>
          <w:rFonts w:ascii="Times New Roman" w:hAnsi="Times New Roman" w:cs="Times New Roman"/>
          <w:sz w:val="24"/>
          <w:szCs w:val="24"/>
        </w:rPr>
        <w:t>' - 5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иглолистни храсти</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11. </w:t>
      </w:r>
      <w:proofErr w:type="spellStart"/>
      <w:r w:rsidRPr="00DB6FC1">
        <w:rPr>
          <w:rFonts w:ascii="Times New Roman" w:hAnsi="Times New Roman" w:cs="Times New Roman"/>
          <w:sz w:val="24"/>
          <w:szCs w:val="24"/>
        </w:rPr>
        <w:t>Juniperus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horizontalis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Blue</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Chip</w:t>
      </w:r>
      <w:proofErr w:type="spellEnd"/>
      <w:r w:rsidRPr="00DB6FC1">
        <w:rPr>
          <w:rFonts w:ascii="Times New Roman" w:hAnsi="Times New Roman" w:cs="Times New Roman"/>
          <w:sz w:val="24"/>
          <w:szCs w:val="24"/>
        </w:rPr>
        <w:t>' - 141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широколистни дървета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12. </w:t>
      </w:r>
      <w:proofErr w:type="spellStart"/>
      <w:r w:rsidRPr="00DB6FC1">
        <w:rPr>
          <w:rFonts w:ascii="Times New Roman" w:hAnsi="Times New Roman" w:cs="Times New Roman"/>
          <w:sz w:val="24"/>
          <w:szCs w:val="24"/>
        </w:rPr>
        <w:t>Acer</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platanoides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Globosum</w:t>
      </w:r>
      <w:proofErr w:type="spellEnd"/>
      <w:r w:rsidRPr="00DB6FC1">
        <w:rPr>
          <w:rFonts w:ascii="Times New Roman" w:hAnsi="Times New Roman" w:cs="Times New Roman"/>
          <w:sz w:val="24"/>
          <w:szCs w:val="24"/>
        </w:rPr>
        <w:t>' - 6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13. </w:t>
      </w:r>
      <w:proofErr w:type="spellStart"/>
      <w:r w:rsidRPr="00DB6FC1">
        <w:rPr>
          <w:rFonts w:ascii="Times New Roman" w:hAnsi="Times New Roman" w:cs="Times New Roman"/>
          <w:sz w:val="24"/>
          <w:szCs w:val="24"/>
        </w:rPr>
        <w:t>Malus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hybr</w:t>
      </w:r>
      <w:proofErr w:type="spellEnd"/>
      <w:r w:rsidRPr="00DB6FC1">
        <w:rPr>
          <w:rFonts w:ascii="Times New Roman" w:hAnsi="Times New Roman" w:cs="Times New Roman"/>
          <w:sz w:val="24"/>
          <w:szCs w:val="24"/>
        </w:rPr>
        <w:t>. '</w:t>
      </w:r>
      <w:proofErr w:type="spellStart"/>
      <w:r w:rsidRPr="00DB6FC1">
        <w:rPr>
          <w:rFonts w:ascii="Times New Roman" w:hAnsi="Times New Roman" w:cs="Times New Roman"/>
          <w:sz w:val="24"/>
          <w:szCs w:val="24"/>
        </w:rPr>
        <w:t>Royalty</w:t>
      </w:r>
      <w:proofErr w:type="spellEnd"/>
      <w:r w:rsidRPr="00DB6FC1">
        <w:rPr>
          <w:rFonts w:ascii="Times New Roman" w:hAnsi="Times New Roman" w:cs="Times New Roman"/>
          <w:sz w:val="24"/>
          <w:szCs w:val="24"/>
        </w:rPr>
        <w:t>'  - 2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14. </w:t>
      </w:r>
      <w:proofErr w:type="spellStart"/>
      <w:r w:rsidRPr="00DB6FC1">
        <w:rPr>
          <w:rFonts w:ascii="Times New Roman" w:hAnsi="Times New Roman" w:cs="Times New Roman"/>
          <w:sz w:val="24"/>
          <w:szCs w:val="24"/>
        </w:rPr>
        <w:t>Prunus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cerasifera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Nugra</w:t>
      </w:r>
      <w:proofErr w:type="spellEnd"/>
      <w:r w:rsidRPr="00DB6FC1">
        <w:rPr>
          <w:rFonts w:ascii="Times New Roman" w:hAnsi="Times New Roman" w:cs="Times New Roman"/>
          <w:sz w:val="24"/>
          <w:szCs w:val="24"/>
        </w:rPr>
        <w:t>' - 6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 xml:space="preserve">   15. </w:t>
      </w:r>
      <w:proofErr w:type="spellStart"/>
      <w:r w:rsidRPr="00DB6FC1">
        <w:rPr>
          <w:rFonts w:ascii="Times New Roman" w:hAnsi="Times New Roman" w:cs="Times New Roman"/>
          <w:sz w:val="24"/>
          <w:szCs w:val="24"/>
        </w:rPr>
        <w:t>Salix</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caprea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Pendula</w:t>
      </w:r>
      <w:proofErr w:type="spellEnd"/>
      <w:r w:rsidRPr="00DB6FC1">
        <w:rPr>
          <w:rFonts w:ascii="Times New Roman" w:hAnsi="Times New Roman" w:cs="Times New Roman"/>
          <w:sz w:val="24"/>
          <w:szCs w:val="24"/>
        </w:rPr>
        <w:t>' - 3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16. </w:t>
      </w:r>
      <w:proofErr w:type="spellStart"/>
      <w:r w:rsidRPr="00DB6FC1">
        <w:rPr>
          <w:rFonts w:ascii="Times New Roman" w:hAnsi="Times New Roman" w:cs="Times New Roman"/>
          <w:sz w:val="24"/>
          <w:szCs w:val="24"/>
        </w:rPr>
        <w:t>Tilia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cordata</w:t>
      </w:r>
      <w:proofErr w:type="spellEnd"/>
      <w:r w:rsidRPr="00DB6FC1">
        <w:rPr>
          <w:rFonts w:ascii="Times New Roman" w:hAnsi="Times New Roman" w:cs="Times New Roman"/>
          <w:sz w:val="24"/>
          <w:szCs w:val="24"/>
        </w:rPr>
        <w:t xml:space="preserve"> - 7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 широколистни храсти</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17. </w:t>
      </w:r>
      <w:proofErr w:type="spellStart"/>
      <w:r w:rsidRPr="00DB6FC1">
        <w:rPr>
          <w:rFonts w:ascii="Times New Roman" w:hAnsi="Times New Roman" w:cs="Times New Roman"/>
          <w:sz w:val="24"/>
          <w:szCs w:val="24"/>
        </w:rPr>
        <w:t>Cornus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alba</w:t>
      </w:r>
      <w:proofErr w:type="spellEnd"/>
      <w:r w:rsidRPr="00DB6FC1">
        <w:rPr>
          <w:rFonts w:ascii="Times New Roman" w:hAnsi="Times New Roman" w:cs="Times New Roman"/>
          <w:sz w:val="24"/>
          <w:szCs w:val="24"/>
        </w:rPr>
        <w:t xml:space="preserve"> - 34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18. </w:t>
      </w:r>
      <w:proofErr w:type="spellStart"/>
      <w:r w:rsidRPr="00DB6FC1">
        <w:rPr>
          <w:rFonts w:ascii="Times New Roman" w:hAnsi="Times New Roman" w:cs="Times New Roman"/>
          <w:sz w:val="24"/>
          <w:szCs w:val="24"/>
        </w:rPr>
        <w:t>Cotoneaster</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dammeri</w:t>
      </w:r>
      <w:proofErr w:type="spellEnd"/>
      <w:r w:rsidRPr="00DB6FC1">
        <w:rPr>
          <w:rFonts w:ascii="Times New Roman" w:hAnsi="Times New Roman" w:cs="Times New Roman"/>
          <w:sz w:val="24"/>
          <w:szCs w:val="24"/>
        </w:rPr>
        <w:t xml:space="preserve"> - 304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19. </w:t>
      </w:r>
      <w:proofErr w:type="spellStart"/>
      <w:r w:rsidRPr="00DB6FC1">
        <w:rPr>
          <w:rFonts w:ascii="Times New Roman" w:hAnsi="Times New Roman" w:cs="Times New Roman"/>
          <w:sz w:val="24"/>
          <w:szCs w:val="24"/>
        </w:rPr>
        <w:t>Forsythia</w:t>
      </w:r>
      <w:proofErr w:type="spellEnd"/>
      <w:r w:rsidRPr="00DB6FC1">
        <w:rPr>
          <w:rFonts w:ascii="Times New Roman" w:hAnsi="Times New Roman" w:cs="Times New Roman"/>
          <w:sz w:val="24"/>
          <w:szCs w:val="24"/>
        </w:rPr>
        <w:t xml:space="preserve"> x </w:t>
      </w:r>
      <w:proofErr w:type="spellStart"/>
      <w:r w:rsidRPr="00DB6FC1">
        <w:rPr>
          <w:rFonts w:ascii="Times New Roman" w:hAnsi="Times New Roman" w:cs="Times New Roman"/>
          <w:sz w:val="24"/>
          <w:szCs w:val="24"/>
        </w:rPr>
        <w:t>intermedia</w:t>
      </w:r>
      <w:proofErr w:type="spellEnd"/>
      <w:r w:rsidRPr="00DB6FC1">
        <w:rPr>
          <w:rFonts w:ascii="Times New Roman" w:hAnsi="Times New Roman" w:cs="Times New Roman"/>
          <w:sz w:val="24"/>
          <w:szCs w:val="24"/>
        </w:rPr>
        <w:t xml:space="preserve"> - 100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20. </w:t>
      </w:r>
      <w:proofErr w:type="spellStart"/>
      <w:r w:rsidRPr="00DB6FC1">
        <w:rPr>
          <w:rFonts w:ascii="Times New Roman" w:hAnsi="Times New Roman" w:cs="Times New Roman"/>
          <w:sz w:val="24"/>
          <w:szCs w:val="24"/>
        </w:rPr>
        <w:t>Heuchera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micrantha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Palace</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Purple</w:t>
      </w:r>
      <w:proofErr w:type="spellEnd"/>
      <w:r w:rsidRPr="00DB6FC1">
        <w:rPr>
          <w:rFonts w:ascii="Times New Roman" w:hAnsi="Times New Roman" w:cs="Times New Roman"/>
          <w:sz w:val="24"/>
          <w:szCs w:val="24"/>
        </w:rPr>
        <w:t>' - 90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21. </w:t>
      </w:r>
      <w:proofErr w:type="spellStart"/>
      <w:r w:rsidRPr="00DB6FC1">
        <w:rPr>
          <w:rFonts w:ascii="Times New Roman" w:hAnsi="Times New Roman" w:cs="Times New Roman"/>
          <w:sz w:val="24"/>
          <w:szCs w:val="24"/>
        </w:rPr>
        <w:t>Lavandula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spica</w:t>
      </w:r>
      <w:proofErr w:type="spellEnd"/>
      <w:r w:rsidRPr="00DB6FC1">
        <w:rPr>
          <w:rFonts w:ascii="Times New Roman" w:hAnsi="Times New Roman" w:cs="Times New Roman"/>
          <w:sz w:val="24"/>
          <w:szCs w:val="24"/>
        </w:rPr>
        <w:t xml:space="preserve"> - 118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22. </w:t>
      </w:r>
      <w:proofErr w:type="spellStart"/>
      <w:r w:rsidRPr="00DB6FC1">
        <w:rPr>
          <w:rFonts w:ascii="Times New Roman" w:hAnsi="Times New Roman" w:cs="Times New Roman"/>
          <w:sz w:val="24"/>
          <w:szCs w:val="24"/>
        </w:rPr>
        <w:t>Ligustrum</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ovalifolium</w:t>
      </w:r>
      <w:proofErr w:type="spellEnd"/>
      <w:r w:rsidRPr="00DB6FC1">
        <w:rPr>
          <w:rFonts w:ascii="Times New Roman" w:hAnsi="Times New Roman" w:cs="Times New Roman"/>
          <w:sz w:val="24"/>
          <w:szCs w:val="24"/>
        </w:rPr>
        <w:t xml:space="preserve"> - 264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23. </w:t>
      </w:r>
      <w:proofErr w:type="spellStart"/>
      <w:r w:rsidRPr="00DB6FC1">
        <w:rPr>
          <w:rFonts w:ascii="Times New Roman" w:hAnsi="Times New Roman" w:cs="Times New Roman"/>
          <w:sz w:val="24"/>
          <w:szCs w:val="24"/>
        </w:rPr>
        <w:t>Lonicera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pileata</w:t>
      </w:r>
      <w:proofErr w:type="spellEnd"/>
      <w:r w:rsidRPr="00DB6FC1">
        <w:rPr>
          <w:rFonts w:ascii="Times New Roman" w:hAnsi="Times New Roman" w:cs="Times New Roman"/>
          <w:sz w:val="24"/>
          <w:szCs w:val="24"/>
        </w:rPr>
        <w:t>. - 156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24. </w:t>
      </w:r>
      <w:proofErr w:type="spellStart"/>
      <w:r w:rsidRPr="00DB6FC1">
        <w:rPr>
          <w:rFonts w:ascii="Times New Roman" w:hAnsi="Times New Roman" w:cs="Times New Roman"/>
          <w:sz w:val="24"/>
          <w:szCs w:val="24"/>
        </w:rPr>
        <w:t>Philadelphus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coronarius</w:t>
      </w:r>
      <w:proofErr w:type="spellEnd"/>
      <w:r w:rsidRPr="00DB6FC1">
        <w:rPr>
          <w:rFonts w:ascii="Times New Roman" w:hAnsi="Times New Roman" w:cs="Times New Roman"/>
          <w:sz w:val="24"/>
          <w:szCs w:val="24"/>
        </w:rPr>
        <w:t xml:space="preserve"> - 88 </w:t>
      </w:r>
      <w:proofErr w:type="spellStart"/>
      <w:r w:rsidRPr="00DB6FC1">
        <w:rPr>
          <w:rFonts w:ascii="Times New Roman" w:hAnsi="Times New Roman" w:cs="Times New Roman"/>
          <w:sz w:val="24"/>
          <w:szCs w:val="24"/>
        </w:rPr>
        <w:t>бр</w:t>
      </w:r>
      <w:proofErr w:type="spellEnd"/>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25. </w:t>
      </w:r>
      <w:proofErr w:type="spellStart"/>
      <w:r w:rsidRPr="00DB6FC1">
        <w:rPr>
          <w:rFonts w:ascii="Times New Roman" w:hAnsi="Times New Roman" w:cs="Times New Roman"/>
          <w:sz w:val="24"/>
          <w:szCs w:val="24"/>
        </w:rPr>
        <w:t>Physocarpus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opulifolius</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Diabolo</w:t>
      </w:r>
      <w:proofErr w:type="spellEnd"/>
      <w:r w:rsidRPr="00DB6FC1">
        <w:rPr>
          <w:rFonts w:ascii="Times New Roman" w:hAnsi="Times New Roman" w:cs="Times New Roman"/>
          <w:sz w:val="24"/>
          <w:szCs w:val="24"/>
        </w:rPr>
        <w:t>' - 80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26. </w:t>
      </w:r>
      <w:proofErr w:type="spellStart"/>
      <w:r w:rsidRPr="00DB6FC1">
        <w:rPr>
          <w:rFonts w:ascii="Times New Roman" w:hAnsi="Times New Roman" w:cs="Times New Roman"/>
          <w:sz w:val="24"/>
          <w:szCs w:val="24"/>
        </w:rPr>
        <w:t>Spiraea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japonica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Little</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Princess</w:t>
      </w:r>
      <w:proofErr w:type="spellEnd"/>
      <w:r w:rsidRPr="00DB6FC1">
        <w:rPr>
          <w:rFonts w:ascii="Times New Roman" w:hAnsi="Times New Roman" w:cs="Times New Roman"/>
          <w:sz w:val="24"/>
          <w:szCs w:val="24"/>
        </w:rPr>
        <w:t>' - 201бр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27. </w:t>
      </w:r>
      <w:proofErr w:type="spellStart"/>
      <w:r w:rsidRPr="00DB6FC1">
        <w:rPr>
          <w:rFonts w:ascii="Times New Roman" w:hAnsi="Times New Roman" w:cs="Times New Roman"/>
          <w:sz w:val="24"/>
          <w:szCs w:val="24"/>
        </w:rPr>
        <w:t>Spiraea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japonica</w:t>
      </w:r>
      <w:proofErr w:type="spellEnd"/>
      <w:r w:rsidRPr="00DB6FC1">
        <w:rPr>
          <w:rFonts w:ascii="Times New Roman" w:hAnsi="Times New Roman" w:cs="Times New Roman"/>
          <w:sz w:val="24"/>
          <w:szCs w:val="24"/>
        </w:rPr>
        <w:t xml:space="preserve"> 'Golden </w:t>
      </w:r>
      <w:proofErr w:type="spellStart"/>
      <w:r w:rsidRPr="00DB6FC1">
        <w:rPr>
          <w:rFonts w:ascii="Times New Roman" w:hAnsi="Times New Roman" w:cs="Times New Roman"/>
          <w:sz w:val="24"/>
          <w:szCs w:val="24"/>
        </w:rPr>
        <w:t>Princess</w:t>
      </w:r>
      <w:proofErr w:type="spellEnd"/>
      <w:r w:rsidRPr="00DB6FC1">
        <w:rPr>
          <w:rFonts w:ascii="Times New Roman" w:hAnsi="Times New Roman" w:cs="Times New Roman"/>
          <w:sz w:val="24"/>
          <w:szCs w:val="24"/>
        </w:rPr>
        <w:t>' - 191бр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28. </w:t>
      </w:r>
      <w:proofErr w:type="spellStart"/>
      <w:r w:rsidRPr="00DB6FC1">
        <w:rPr>
          <w:rFonts w:ascii="Times New Roman" w:hAnsi="Times New Roman" w:cs="Times New Roman"/>
          <w:sz w:val="24"/>
          <w:szCs w:val="24"/>
        </w:rPr>
        <w:t>Spiraea</w:t>
      </w:r>
      <w:proofErr w:type="spellEnd"/>
      <w:r w:rsidRPr="00DB6FC1">
        <w:rPr>
          <w:rFonts w:ascii="Times New Roman" w:hAnsi="Times New Roman" w:cs="Times New Roman"/>
          <w:sz w:val="24"/>
          <w:szCs w:val="24"/>
        </w:rPr>
        <w:t xml:space="preserve"> x </w:t>
      </w:r>
      <w:proofErr w:type="spellStart"/>
      <w:r w:rsidRPr="00DB6FC1">
        <w:rPr>
          <w:rFonts w:ascii="Times New Roman" w:hAnsi="Times New Roman" w:cs="Times New Roman"/>
          <w:sz w:val="24"/>
          <w:szCs w:val="24"/>
        </w:rPr>
        <w:t>vanhouttei</w:t>
      </w:r>
      <w:proofErr w:type="spellEnd"/>
      <w:r w:rsidRPr="00DB6FC1">
        <w:rPr>
          <w:rFonts w:ascii="Times New Roman" w:hAnsi="Times New Roman" w:cs="Times New Roman"/>
          <w:sz w:val="24"/>
          <w:szCs w:val="24"/>
        </w:rPr>
        <w:t xml:space="preserve"> - 42 бр.</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29. </w:t>
      </w:r>
      <w:proofErr w:type="spellStart"/>
      <w:r w:rsidRPr="00DB6FC1">
        <w:rPr>
          <w:rFonts w:ascii="Times New Roman" w:hAnsi="Times New Roman" w:cs="Times New Roman"/>
          <w:sz w:val="24"/>
          <w:szCs w:val="24"/>
        </w:rPr>
        <w:t>Weigela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florida</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Alexandra</w:t>
      </w:r>
      <w:proofErr w:type="spellEnd"/>
      <w:r w:rsidRPr="00DB6FC1">
        <w:rPr>
          <w:rFonts w:ascii="Times New Roman" w:hAnsi="Times New Roman" w:cs="Times New Roman"/>
          <w:sz w:val="24"/>
          <w:szCs w:val="24"/>
        </w:rPr>
        <w:t xml:space="preserve">" - 98 </w:t>
      </w:r>
      <w:proofErr w:type="spellStart"/>
      <w:r w:rsidRPr="00DB6FC1">
        <w:rPr>
          <w:rFonts w:ascii="Times New Roman" w:hAnsi="Times New Roman" w:cs="Times New Roman"/>
          <w:sz w:val="24"/>
          <w:szCs w:val="24"/>
        </w:rPr>
        <w:t>бр</w:t>
      </w:r>
      <w:proofErr w:type="spellEnd"/>
    </w:p>
    <w:p w:rsidR="00294143" w:rsidRPr="00DB6FC1" w:rsidRDefault="00294143" w:rsidP="00DB6FC1">
      <w:pPr>
        <w:jc w:val="both"/>
        <w:rPr>
          <w:rFonts w:ascii="Times New Roman" w:hAnsi="Times New Roman" w:cs="Times New Roman"/>
          <w:sz w:val="24"/>
          <w:szCs w:val="24"/>
        </w:rPr>
      </w:pPr>
    </w:p>
    <w:p w:rsidR="00294143" w:rsidRPr="00DB6FC1" w:rsidRDefault="00294143" w:rsidP="00DB6FC1">
      <w:pPr>
        <w:jc w:val="both"/>
        <w:rPr>
          <w:rFonts w:ascii="Times New Roman" w:hAnsi="Times New Roman" w:cs="Times New Roman"/>
          <w:b/>
          <w:sz w:val="24"/>
          <w:szCs w:val="24"/>
        </w:rPr>
      </w:pPr>
      <w:r w:rsidRPr="00DB6FC1">
        <w:rPr>
          <w:rFonts w:ascii="Times New Roman" w:hAnsi="Times New Roman" w:cs="Times New Roman"/>
          <w:b/>
          <w:sz w:val="24"/>
          <w:szCs w:val="24"/>
        </w:rPr>
        <w:t>Основните видове работи предвидени в проекта по част ВиК са:</w:t>
      </w:r>
    </w:p>
    <w:p w:rsidR="00294143" w:rsidRPr="00DB6FC1" w:rsidRDefault="00294143" w:rsidP="00DB6FC1">
      <w:pPr>
        <w:jc w:val="both"/>
        <w:rPr>
          <w:rFonts w:ascii="Times New Roman" w:hAnsi="Times New Roman" w:cs="Times New Roman"/>
          <w:b/>
          <w:sz w:val="24"/>
          <w:szCs w:val="24"/>
        </w:rPr>
      </w:pP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І.ВОДОСНАБДЯВАНЕ</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Съгласно Предварителен договор № ПТО-111/09.02.2018г., водоснабдяването на нова чешма в обекта ще се осъществи чрез водопроводно отклонение - РЕНД -3/4” от захранен с питейна вода съществуващ уличен допоровод-разпределителев-ст.тр.2“1/2 .На водопровода  е предвиден ТСК-3/4”.</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Задоволяването  с вода е само  за битово – питейни , без противопожарни нужди.</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Оразмерителните водни количества  са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Q </w:t>
      </w:r>
      <w:proofErr w:type="spellStart"/>
      <w:r w:rsidRPr="00DB6FC1">
        <w:rPr>
          <w:rFonts w:ascii="Times New Roman" w:hAnsi="Times New Roman" w:cs="Times New Roman"/>
          <w:sz w:val="24"/>
          <w:szCs w:val="24"/>
        </w:rPr>
        <w:t>макс.сек</w:t>
      </w:r>
      <w:proofErr w:type="spellEnd"/>
      <w:r w:rsidRPr="00DB6FC1">
        <w:rPr>
          <w:rFonts w:ascii="Times New Roman" w:hAnsi="Times New Roman" w:cs="Times New Roman"/>
          <w:sz w:val="24"/>
          <w:szCs w:val="24"/>
        </w:rPr>
        <w:t xml:space="preserve"> = 0,2 л/сек – оразмерителен разход на </w:t>
      </w:r>
      <w:proofErr w:type="spellStart"/>
      <w:r w:rsidRPr="00DB6FC1">
        <w:rPr>
          <w:rFonts w:ascii="Times New Roman" w:hAnsi="Times New Roman" w:cs="Times New Roman"/>
          <w:sz w:val="24"/>
          <w:szCs w:val="24"/>
        </w:rPr>
        <w:t>водочерпен</w:t>
      </w:r>
      <w:proofErr w:type="spellEnd"/>
      <w:r w:rsidRPr="00DB6FC1">
        <w:rPr>
          <w:rFonts w:ascii="Times New Roman" w:hAnsi="Times New Roman" w:cs="Times New Roman"/>
          <w:sz w:val="24"/>
          <w:szCs w:val="24"/>
        </w:rPr>
        <w:t xml:space="preserve"> питеен кран 15мм  за питейно-битови нужди.</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Водопроводно отклонение за обекта  е проектирано  от РР-тръби Ф25х 2,5 мм =  3/4”  /</w:t>
      </w:r>
      <w:proofErr w:type="spellStart"/>
      <w:r w:rsidRPr="00DB6FC1">
        <w:rPr>
          <w:rFonts w:ascii="Times New Roman" w:hAnsi="Times New Roman" w:cs="Times New Roman"/>
          <w:sz w:val="24"/>
          <w:szCs w:val="24"/>
        </w:rPr>
        <w:t>полипропиленови</w:t>
      </w:r>
      <w:proofErr w:type="spellEnd"/>
      <w:r w:rsidRPr="00DB6FC1">
        <w:rPr>
          <w:rFonts w:ascii="Times New Roman" w:hAnsi="Times New Roman" w:cs="Times New Roman"/>
          <w:sz w:val="24"/>
          <w:szCs w:val="24"/>
        </w:rPr>
        <w:t xml:space="preserve"> тръби/ с работно налягане PN 10, на “</w:t>
      </w:r>
      <w:proofErr w:type="spellStart"/>
      <w:r w:rsidRPr="00DB6FC1">
        <w:rPr>
          <w:rFonts w:ascii="Times New Roman" w:hAnsi="Times New Roman" w:cs="Times New Roman"/>
          <w:sz w:val="24"/>
          <w:szCs w:val="24"/>
        </w:rPr>
        <w:t>Екопластик</w:t>
      </w:r>
      <w:proofErr w:type="spellEnd"/>
      <w:r w:rsidRPr="00DB6FC1">
        <w:rPr>
          <w:rFonts w:ascii="Times New Roman" w:hAnsi="Times New Roman" w:cs="Times New Roman"/>
          <w:sz w:val="24"/>
          <w:szCs w:val="24"/>
        </w:rPr>
        <w:t xml:space="preserve">” , при  Q = 0,2 л/с ,скоростта е V = 0,6 м/с , а хидравличните загуби : І =0,329 </w:t>
      </w:r>
      <w:proofErr w:type="spellStart"/>
      <w:r w:rsidRPr="00DB6FC1">
        <w:rPr>
          <w:rFonts w:ascii="Times New Roman" w:hAnsi="Times New Roman" w:cs="Times New Roman"/>
          <w:sz w:val="24"/>
          <w:szCs w:val="24"/>
        </w:rPr>
        <w:t>kPa</w:t>
      </w:r>
      <w:proofErr w:type="spellEnd"/>
      <w:r w:rsidRPr="00DB6FC1">
        <w:rPr>
          <w:rFonts w:ascii="Times New Roman" w:hAnsi="Times New Roman" w:cs="Times New Roman"/>
          <w:sz w:val="24"/>
          <w:szCs w:val="24"/>
        </w:rPr>
        <w:t>/m.</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Водопроводното отклбонеие-3/4” е с дължина 40,00м.</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Парковото пространство е противопожарно осигурено, чрез съществуващ противопожарен хидрант непосредствено до обекта.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ІІ. КАНАЛИЗАЦИЯ</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Канализацията за всеки обекта  включва: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 xml:space="preserve">-  отводняване на  чешмата посредством  отводнителна тръба  РVСф160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отводняване на терена от дъждовни води посредством </w:t>
      </w:r>
      <w:proofErr w:type="spellStart"/>
      <w:r w:rsidRPr="00DB6FC1">
        <w:rPr>
          <w:rFonts w:ascii="Times New Roman" w:hAnsi="Times New Roman" w:cs="Times New Roman"/>
          <w:sz w:val="24"/>
          <w:szCs w:val="24"/>
        </w:rPr>
        <w:t>дъждоприемни</w:t>
      </w:r>
      <w:proofErr w:type="spellEnd"/>
      <w:r w:rsidRPr="00DB6FC1">
        <w:rPr>
          <w:rFonts w:ascii="Times New Roman" w:hAnsi="Times New Roman" w:cs="Times New Roman"/>
          <w:sz w:val="24"/>
          <w:szCs w:val="24"/>
        </w:rPr>
        <w:t xml:space="preserve"> решетки, дадени по детайл и отводнителни канализационни тръби ф 200.</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канализационни стоманобетонови шахти с Н до 3,0м – 4 броя.</w:t>
      </w:r>
    </w:p>
    <w:p w:rsidR="00294143" w:rsidRPr="00DB6FC1" w:rsidRDefault="00294143" w:rsidP="00DB6FC1">
      <w:pPr>
        <w:jc w:val="both"/>
        <w:rPr>
          <w:rFonts w:ascii="Times New Roman" w:hAnsi="Times New Roman" w:cs="Times New Roman"/>
          <w:sz w:val="24"/>
          <w:szCs w:val="24"/>
        </w:rPr>
      </w:pPr>
    </w:p>
    <w:p w:rsidR="00294143" w:rsidRPr="00DB6FC1" w:rsidRDefault="00294143" w:rsidP="00DB6FC1">
      <w:pPr>
        <w:jc w:val="both"/>
        <w:rPr>
          <w:rFonts w:ascii="Times New Roman" w:hAnsi="Times New Roman" w:cs="Times New Roman"/>
          <w:b/>
          <w:sz w:val="24"/>
          <w:szCs w:val="24"/>
        </w:rPr>
      </w:pPr>
      <w:r w:rsidRPr="00DB6FC1">
        <w:rPr>
          <w:rFonts w:ascii="Times New Roman" w:hAnsi="Times New Roman" w:cs="Times New Roman"/>
          <w:b/>
          <w:sz w:val="24"/>
          <w:szCs w:val="24"/>
        </w:rPr>
        <w:t>Основните видове работи предвидени в проекта по част ЕЛЕКТРО са:</w:t>
      </w:r>
    </w:p>
    <w:p w:rsidR="00294143" w:rsidRPr="00DB6FC1" w:rsidRDefault="00294143" w:rsidP="00DB6FC1">
      <w:pPr>
        <w:jc w:val="both"/>
        <w:rPr>
          <w:rFonts w:ascii="Times New Roman" w:hAnsi="Times New Roman" w:cs="Times New Roman"/>
          <w:b/>
          <w:sz w:val="24"/>
          <w:szCs w:val="24"/>
        </w:rPr>
      </w:pP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Преди започване на  монтажните работи да се уточни наличието на </w:t>
      </w:r>
      <w:proofErr w:type="spellStart"/>
      <w:r w:rsidRPr="00DB6FC1">
        <w:rPr>
          <w:rFonts w:ascii="Times New Roman" w:hAnsi="Times New Roman" w:cs="Times New Roman"/>
          <w:sz w:val="24"/>
          <w:szCs w:val="24"/>
        </w:rPr>
        <w:t>същест-вуващи</w:t>
      </w:r>
      <w:proofErr w:type="spellEnd"/>
      <w:r w:rsidRPr="00DB6FC1">
        <w:rPr>
          <w:rFonts w:ascii="Times New Roman" w:hAnsi="Times New Roman" w:cs="Times New Roman"/>
          <w:sz w:val="24"/>
          <w:szCs w:val="24"/>
        </w:rPr>
        <w:t xml:space="preserve"> кабели и други подземни съоръжения по трасето. При полагането на кабелите да се спазват светлите </w:t>
      </w:r>
      <w:proofErr w:type="spellStart"/>
      <w:r w:rsidRPr="00DB6FC1">
        <w:rPr>
          <w:rFonts w:ascii="Times New Roman" w:hAnsi="Times New Roman" w:cs="Times New Roman"/>
          <w:sz w:val="24"/>
          <w:szCs w:val="24"/>
        </w:rPr>
        <w:t>растояния</w:t>
      </w:r>
      <w:proofErr w:type="spellEnd"/>
      <w:r w:rsidRPr="00DB6FC1">
        <w:rPr>
          <w:rFonts w:ascii="Times New Roman" w:hAnsi="Times New Roman" w:cs="Times New Roman"/>
          <w:sz w:val="24"/>
          <w:szCs w:val="24"/>
        </w:rPr>
        <w:t xml:space="preserve"> съгласно изискванията.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 xml:space="preserve">При успоредно полагане между кабел Н. Н. и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Кабел Н.Н. – 10 см.</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 xml:space="preserve">Тръбопроводи – 50 см. земен пласт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Съобщителни кабели в тръба – 25 см.</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 xml:space="preserve">При пресичане между кабел Н.Н. и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Кабели Н.Н.  – 50 см. земен пласт</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Тръбопроводи 50 см. земен пласт</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Съобщителни кабели в тръба 25 см.</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Преди пускане на линиите в експлоатация е </w:t>
      </w:r>
      <w:proofErr w:type="spellStart"/>
      <w:r w:rsidRPr="00DB6FC1">
        <w:rPr>
          <w:rFonts w:ascii="Times New Roman" w:hAnsi="Times New Roman" w:cs="Times New Roman"/>
          <w:sz w:val="24"/>
          <w:szCs w:val="24"/>
        </w:rPr>
        <w:t>е</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небходимо</w:t>
      </w:r>
      <w:proofErr w:type="spellEnd"/>
      <w:r w:rsidRPr="00DB6FC1">
        <w:rPr>
          <w:rFonts w:ascii="Times New Roman" w:hAnsi="Times New Roman" w:cs="Times New Roman"/>
          <w:sz w:val="24"/>
          <w:szCs w:val="24"/>
        </w:rPr>
        <w:t xml:space="preserve"> да се проведат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необходимите  профилактични изпитания за изолационно и преходно съпротивление .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 xml:space="preserve">За захранване на уредбата се предвижда полагане на кабел СВТ 3х6 мм2 от електромерно табло при МТП съгласно становище на ЕВН . Кабела ще завърши на табло командно монтирано на показания стълб на височина 2 м. Предвижда се осветлението да се командва чрез </w:t>
      </w:r>
      <w:proofErr w:type="spellStart"/>
      <w:r w:rsidRPr="00DB6FC1">
        <w:rPr>
          <w:rFonts w:ascii="Times New Roman" w:hAnsi="Times New Roman" w:cs="Times New Roman"/>
          <w:sz w:val="24"/>
          <w:szCs w:val="24"/>
        </w:rPr>
        <w:t>фотоелектически</w:t>
      </w:r>
      <w:proofErr w:type="spellEnd"/>
      <w:r w:rsidRPr="00DB6FC1">
        <w:rPr>
          <w:rFonts w:ascii="Times New Roman" w:hAnsi="Times New Roman" w:cs="Times New Roman"/>
          <w:sz w:val="24"/>
          <w:szCs w:val="24"/>
        </w:rPr>
        <w:t xml:space="preserve"> превключвател   IC 2000 . Предвидена е и възможност за дистанционно управление чрез приемник и предавател тип IR. В предвидената зона за изграждане на парк  ще се монтират нови осветители . По стълбището се предвижда монтаж на парков осветител с височина 3 м. чугунена отливка с осветител тип сфера ф 400 . За него ще се монтира лампа тип LED 30 </w:t>
      </w:r>
      <w:proofErr w:type="spellStart"/>
      <w:r w:rsidRPr="00DB6FC1">
        <w:rPr>
          <w:rFonts w:ascii="Times New Roman" w:hAnsi="Times New Roman" w:cs="Times New Roman"/>
          <w:sz w:val="24"/>
          <w:szCs w:val="24"/>
        </w:rPr>
        <w:t>вт</w:t>
      </w:r>
      <w:proofErr w:type="spellEnd"/>
      <w:r w:rsidRPr="00DB6FC1">
        <w:rPr>
          <w:rFonts w:ascii="Times New Roman" w:hAnsi="Times New Roman" w:cs="Times New Roman"/>
          <w:sz w:val="24"/>
          <w:szCs w:val="24"/>
        </w:rPr>
        <w:t xml:space="preserve">. Е-40 , 6000 к. 3000 Lm . В останалата част от парка ще се монтират паркови осветители височина 1 м. чугунена отливка със щори . За него ще се монтира лампа тип LED 20 </w:t>
      </w:r>
      <w:proofErr w:type="spellStart"/>
      <w:r w:rsidRPr="00DB6FC1">
        <w:rPr>
          <w:rFonts w:ascii="Times New Roman" w:hAnsi="Times New Roman" w:cs="Times New Roman"/>
          <w:sz w:val="24"/>
          <w:szCs w:val="24"/>
        </w:rPr>
        <w:t>вт</w:t>
      </w:r>
      <w:proofErr w:type="spellEnd"/>
      <w:r w:rsidRPr="00DB6FC1">
        <w:rPr>
          <w:rFonts w:ascii="Times New Roman" w:hAnsi="Times New Roman" w:cs="Times New Roman"/>
          <w:sz w:val="24"/>
          <w:szCs w:val="24"/>
        </w:rPr>
        <w:t xml:space="preserve">. Е-27 , 6500 к. 1750 Lm .  В кухините на стълбовете да се монтират </w:t>
      </w:r>
      <w:proofErr w:type="spellStart"/>
      <w:r w:rsidRPr="00DB6FC1">
        <w:rPr>
          <w:rFonts w:ascii="Times New Roman" w:hAnsi="Times New Roman" w:cs="Times New Roman"/>
          <w:sz w:val="24"/>
          <w:szCs w:val="24"/>
        </w:rPr>
        <w:t>клемни</w:t>
      </w:r>
      <w:proofErr w:type="spellEnd"/>
      <w:r w:rsidRPr="00DB6FC1">
        <w:rPr>
          <w:rFonts w:ascii="Times New Roman" w:hAnsi="Times New Roman" w:cs="Times New Roman"/>
          <w:sz w:val="24"/>
          <w:szCs w:val="24"/>
        </w:rPr>
        <w:t xml:space="preserve"> кутии с автоматичен предпазител 6 А . Предпазните мероприятия ще се осъществят чрез полагане на поцинкован стоманен проводник ПС 10 мм2 в горната част от изкопа . Всички стълбове да се присъединят към заземителния контур чрез заварки или </w:t>
      </w:r>
      <w:proofErr w:type="spellStart"/>
      <w:r w:rsidRPr="00DB6FC1">
        <w:rPr>
          <w:rFonts w:ascii="Times New Roman" w:hAnsi="Times New Roman" w:cs="Times New Roman"/>
          <w:sz w:val="24"/>
          <w:szCs w:val="24"/>
        </w:rPr>
        <w:t>нераглобяеми</w:t>
      </w:r>
      <w:proofErr w:type="spellEnd"/>
      <w:r w:rsidRPr="00DB6FC1">
        <w:rPr>
          <w:rFonts w:ascii="Times New Roman" w:hAnsi="Times New Roman" w:cs="Times New Roman"/>
          <w:sz w:val="24"/>
          <w:szCs w:val="24"/>
        </w:rPr>
        <w:t xml:space="preserve"> връзки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Предвидените кабели  да се изтеглят и полагат съгласно описаните профили за кабелни изкопи .  Кабелите ще се полагат в изкоп 0,8 / 0,4 м. върху 10 см. пясъчна възглавница и се покриват 35 см. пласт пясък или ситно пресята пръст . Над този пласт да се изтегля ПВХ сигнална лента . Обратната </w:t>
      </w:r>
      <w:proofErr w:type="spellStart"/>
      <w:r w:rsidRPr="00DB6FC1">
        <w:rPr>
          <w:rFonts w:ascii="Times New Roman" w:hAnsi="Times New Roman" w:cs="Times New Roman"/>
          <w:sz w:val="24"/>
          <w:szCs w:val="24"/>
        </w:rPr>
        <w:t>засипка</w:t>
      </w:r>
      <w:proofErr w:type="spellEnd"/>
      <w:r w:rsidRPr="00DB6FC1">
        <w:rPr>
          <w:rFonts w:ascii="Times New Roman" w:hAnsi="Times New Roman" w:cs="Times New Roman"/>
          <w:sz w:val="24"/>
          <w:szCs w:val="24"/>
        </w:rPr>
        <w:t xml:space="preserve"> да се трамбова през 10 / 15 см. Този вид изкоп ще се използва за кабели положени в тревните площи , в </w:t>
      </w:r>
      <w:proofErr w:type="spellStart"/>
      <w:r w:rsidRPr="00DB6FC1">
        <w:rPr>
          <w:rFonts w:ascii="Times New Roman" w:hAnsi="Times New Roman" w:cs="Times New Roman"/>
          <w:sz w:val="24"/>
          <w:szCs w:val="24"/>
        </w:rPr>
        <w:t>в</w:t>
      </w:r>
      <w:proofErr w:type="spellEnd"/>
      <w:r w:rsidRPr="00DB6FC1">
        <w:rPr>
          <w:rFonts w:ascii="Times New Roman" w:hAnsi="Times New Roman" w:cs="Times New Roman"/>
          <w:sz w:val="24"/>
          <w:szCs w:val="24"/>
        </w:rPr>
        <w:t xml:space="preserve"> трасетата с настилки кабела да се изтегля в ПВХ твърди тръби . През пътното платно кабела да се изтегли в стоманена тръба положена в изкоп 1,1 / 0,6 м.  Разклоненията за осветители  да се осъществяват чрез </w:t>
      </w:r>
      <w:proofErr w:type="spellStart"/>
      <w:r w:rsidRPr="00DB6FC1">
        <w:rPr>
          <w:rFonts w:ascii="Times New Roman" w:hAnsi="Times New Roman" w:cs="Times New Roman"/>
          <w:sz w:val="24"/>
          <w:szCs w:val="24"/>
        </w:rPr>
        <w:t>клемните</w:t>
      </w:r>
      <w:proofErr w:type="spellEnd"/>
      <w:r w:rsidRPr="00DB6FC1">
        <w:rPr>
          <w:rFonts w:ascii="Times New Roman" w:hAnsi="Times New Roman" w:cs="Times New Roman"/>
          <w:sz w:val="24"/>
          <w:szCs w:val="24"/>
        </w:rPr>
        <w:t xml:space="preserve"> плочи и кабелни разклонителни кутии </w:t>
      </w:r>
      <w:proofErr w:type="spellStart"/>
      <w:r w:rsidRPr="00DB6FC1">
        <w:rPr>
          <w:rFonts w:ascii="Times New Roman" w:hAnsi="Times New Roman" w:cs="Times New Roman"/>
          <w:sz w:val="24"/>
          <w:szCs w:val="24"/>
        </w:rPr>
        <w:t>силуминови</w:t>
      </w:r>
      <w:proofErr w:type="spellEnd"/>
      <w:r w:rsidRPr="00DB6FC1">
        <w:rPr>
          <w:rFonts w:ascii="Times New Roman" w:hAnsi="Times New Roman" w:cs="Times New Roman"/>
          <w:sz w:val="24"/>
          <w:szCs w:val="24"/>
        </w:rPr>
        <w:t xml:space="preserve"> положени в изкопа при стълба. В </w:t>
      </w:r>
      <w:r w:rsidRPr="00DB6FC1">
        <w:rPr>
          <w:rFonts w:ascii="Times New Roman" w:hAnsi="Times New Roman" w:cs="Times New Roman"/>
          <w:sz w:val="24"/>
          <w:szCs w:val="24"/>
        </w:rPr>
        <w:lastRenderedPageBreak/>
        <w:t xml:space="preserve">стълбовете да се изтегля проводник СВТ 3х1 мм2. На посочените места </w:t>
      </w:r>
      <w:r w:rsidR="00106751" w:rsidRPr="00DB6FC1">
        <w:rPr>
          <w:rFonts w:ascii="Times New Roman" w:hAnsi="Times New Roman" w:cs="Times New Roman"/>
          <w:sz w:val="24"/>
          <w:szCs w:val="24"/>
        </w:rPr>
        <w:t xml:space="preserve">де се монтират </w:t>
      </w:r>
      <w:proofErr w:type="spellStart"/>
      <w:r w:rsidR="00106751" w:rsidRPr="00DB6FC1">
        <w:rPr>
          <w:rFonts w:ascii="Times New Roman" w:hAnsi="Times New Roman" w:cs="Times New Roman"/>
          <w:sz w:val="24"/>
          <w:szCs w:val="24"/>
        </w:rPr>
        <w:t>реперни</w:t>
      </w:r>
      <w:proofErr w:type="spellEnd"/>
      <w:r w:rsidR="00106751" w:rsidRPr="00DB6FC1">
        <w:rPr>
          <w:rFonts w:ascii="Times New Roman" w:hAnsi="Times New Roman" w:cs="Times New Roman"/>
          <w:sz w:val="24"/>
          <w:szCs w:val="24"/>
        </w:rPr>
        <w:t xml:space="preserve"> плочи . </w:t>
      </w:r>
    </w:p>
    <w:p w:rsidR="00294143" w:rsidRPr="00DB6FC1" w:rsidRDefault="00294143" w:rsidP="00DB6FC1">
      <w:pPr>
        <w:jc w:val="both"/>
        <w:rPr>
          <w:rFonts w:ascii="Times New Roman" w:hAnsi="Times New Roman" w:cs="Times New Roman"/>
          <w:b/>
          <w:sz w:val="24"/>
          <w:szCs w:val="24"/>
        </w:rPr>
      </w:pPr>
      <w:r w:rsidRPr="00DB6FC1">
        <w:rPr>
          <w:rFonts w:ascii="Times New Roman" w:hAnsi="Times New Roman" w:cs="Times New Roman"/>
          <w:sz w:val="24"/>
          <w:szCs w:val="24"/>
        </w:rPr>
        <w:t xml:space="preserve">         </w:t>
      </w:r>
      <w:r w:rsidRPr="00DB6FC1">
        <w:rPr>
          <w:rFonts w:ascii="Times New Roman" w:hAnsi="Times New Roman" w:cs="Times New Roman"/>
          <w:b/>
          <w:sz w:val="24"/>
          <w:szCs w:val="24"/>
        </w:rPr>
        <w:t xml:space="preserve">  ПОЖАРНА  БЕЗОПАСНОСТ  ЗА  КАБЕЛНИ ЛИНИИ  Н.Н.</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1.</w:t>
      </w:r>
      <w:r w:rsidRPr="00DB6FC1">
        <w:rPr>
          <w:rFonts w:ascii="Times New Roman" w:hAnsi="Times New Roman" w:cs="Times New Roman"/>
          <w:sz w:val="24"/>
          <w:szCs w:val="24"/>
        </w:rPr>
        <w:tab/>
        <w:t>Общи пояснения</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Настоящата записка третира проект за ел. захранване на обект: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Парково пространство в УПИ -IХ , кв. 39 , гр. Рудозем.</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2.</w:t>
      </w:r>
      <w:r w:rsidRPr="00DB6FC1">
        <w:rPr>
          <w:rFonts w:ascii="Times New Roman" w:hAnsi="Times New Roman" w:cs="Times New Roman"/>
          <w:sz w:val="24"/>
          <w:szCs w:val="24"/>
        </w:rPr>
        <w:tab/>
        <w:t>Пасивни мерки за пожарна безопасност</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 xml:space="preserve">Категория на функционална пожарна безопасност – Ф - 3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постоянен режим на работа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Категория пожарна безопасност – Ф3.2</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 xml:space="preserve">Задължителна степен на огнеустойчивост – за обекта няма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изисквания за огнеустойчивост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3.</w:t>
      </w:r>
      <w:r w:rsidRPr="00DB6FC1">
        <w:rPr>
          <w:rFonts w:ascii="Times New Roman" w:hAnsi="Times New Roman" w:cs="Times New Roman"/>
          <w:sz w:val="24"/>
          <w:szCs w:val="24"/>
        </w:rPr>
        <w:tab/>
        <w:t>Клас на реакция на огън на продукти за електрически уредби</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 xml:space="preserve">Изолация на електрически кабели – кабел САВТ с </w:t>
      </w:r>
      <w:proofErr w:type="spellStart"/>
      <w:r w:rsidRPr="00DB6FC1">
        <w:rPr>
          <w:rFonts w:ascii="Times New Roman" w:hAnsi="Times New Roman" w:cs="Times New Roman"/>
          <w:sz w:val="24"/>
          <w:szCs w:val="24"/>
        </w:rPr>
        <w:t>винилитова</w:t>
      </w:r>
      <w:proofErr w:type="spellEnd"/>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изолация , отговарящ на изискванията на БДС IEC 332-1, клас на реакция на огън В2-са – </w:t>
      </w:r>
      <w:proofErr w:type="spellStart"/>
      <w:r w:rsidRPr="00DB6FC1">
        <w:rPr>
          <w:rFonts w:ascii="Times New Roman" w:hAnsi="Times New Roman" w:cs="Times New Roman"/>
          <w:sz w:val="24"/>
          <w:szCs w:val="24"/>
        </w:rPr>
        <w:t>трудногорими</w:t>
      </w:r>
      <w:proofErr w:type="spellEnd"/>
      <w:r w:rsidRPr="00DB6FC1">
        <w:rPr>
          <w:rFonts w:ascii="Times New Roman" w:hAnsi="Times New Roman" w:cs="Times New Roman"/>
          <w:sz w:val="24"/>
          <w:szCs w:val="24"/>
        </w:rPr>
        <w:t xml:space="preserve">.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 Корпуса на таблата  се изпълнява от продукти с клас на реакция на огън А2.</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 xml:space="preserve">- </w:t>
      </w:r>
      <w:proofErr w:type="spellStart"/>
      <w:r w:rsidRPr="00DB6FC1">
        <w:rPr>
          <w:rFonts w:ascii="Times New Roman" w:hAnsi="Times New Roman" w:cs="Times New Roman"/>
          <w:sz w:val="24"/>
          <w:szCs w:val="24"/>
        </w:rPr>
        <w:t>Комутационите</w:t>
      </w:r>
      <w:proofErr w:type="spellEnd"/>
      <w:r w:rsidRPr="00DB6FC1">
        <w:rPr>
          <w:rFonts w:ascii="Times New Roman" w:hAnsi="Times New Roman" w:cs="Times New Roman"/>
          <w:sz w:val="24"/>
          <w:szCs w:val="24"/>
        </w:rPr>
        <w:t xml:space="preserve">  апарати се изпълняват с клас на реакция на огън А2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4.</w:t>
      </w:r>
      <w:r w:rsidRPr="00DB6FC1">
        <w:rPr>
          <w:rFonts w:ascii="Times New Roman" w:hAnsi="Times New Roman" w:cs="Times New Roman"/>
          <w:sz w:val="24"/>
          <w:szCs w:val="24"/>
        </w:rPr>
        <w:tab/>
        <w:t>Пожарна безопасност на ел. уредба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Спазване на </w:t>
      </w:r>
      <w:proofErr w:type="spellStart"/>
      <w:r w:rsidRPr="00DB6FC1">
        <w:rPr>
          <w:rFonts w:ascii="Times New Roman" w:hAnsi="Times New Roman" w:cs="Times New Roman"/>
          <w:sz w:val="24"/>
          <w:szCs w:val="24"/>
        </w:rPr>
        <w:t>спесифичните</w:t>
      </w:r>
      <w:proofErr w:type="spellEnd"/>
      <w:r w:rsidRPr="00DB6FC1">
        <w:rPr>
          <w:rFonts w:ascii="Times New Roman" w:hAnsi="Times New Roman" w:cs="Times New Roman"/>
          <w:sz w:val="24"/>
          <w:szCs w:val="24"/>
        </w:rPr>
        <w:t xml:space="preserve"> изисквания за </w:t>
      </w:r>
      <w:proofErr w:type="spellStart"/>
      <w:r w:rsidRPr="00DB6FC1">
        <w:rPr>
          <w:rFonts w:ascii="Times New Roman" w:hAnsi="Times New Roman" w:cs="Times New Roman"/>
          <w:sz w:val="24"/>
          <w:szCs w:val="24"/>
        </w:rPr>
        <w:t>пожаробезопасност</w:t>
      </w:r>
      <w:proofErr w:type="spellEnd"/>
      <w:r w:rsidRPr="00DB6FC1">
        <w:rPr>
          <w:rFonts w:ascii="Times New Roman" w:hAnsi="Times New Roman" w:cs="Times New Roman"/>
          <w:sz w:val="24"/>
          <w:szCs w:val="24"/>
        </w:rPr>
        <w:t xml:space="preserve"> на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Главни табла.</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 xml:space="preserve">- Да се осигури разсредоточено , двустранно заземяване на </w:t>
      </w:r>
      <w:proofErr w:type="spellStart"/>
      <w:r w:rsidRPr="00DB6FC1">
        <w:rPr>
          <w:rFonts w:ascii="Times New Roman" w:hAnsi="Times New Roman" w:cs="Times New Roman"/>
          <w:sz w:val="24"/>
          <w:szCs w:val="24"/>
        </w:rPr>
        <w:t>токопроводимите</w:t>
      </w:r>
      <w:proofErr w:type="spellEnd"/>
      <w:r w:rsidRPr="00DB6FC1">
        <w:rPr>
          <w:rFonts w:ascii="Times New Roman" w:hAnsi="Times New Roman" w:cs="Times New Roman"/>
          <w:sz w:val="24"/>
          <w:szCs w:val="24"/>
        </w:rPr>
        <w:t xml:space="preserve"> части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 Ел. оборудването да се гарантира със сертификат от СЕ</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-Електрическите табла с негорима конструкция  и пригодени за заключване .</w:t>
      </w:r>
    </w:p>
    <w:p w:rsidR="00294143" w:rsidRPr="00DB6FC1" w:rsidRDefault="00294143" w:rsidP="00DB6FC1">
      <w:pPr>
        <w:jc w:val="both"/>
        <w:rPr>
          <w:rFonts w:ascii="Times New Roman" w:hAnsi="Times New Roman" w:cs="Times New Roman"/>
          <w:sz w:val="24"/>
          <w:szCs w:val="24"/>
        </w:rPr>
      </w:pPr>
      <w:r w:rsidRPr="00DB6FC1">
        <w:rPr>
          <w:rFonts w:ascii="Times New Roman" w:hAnsi="Times New Roman" w:cs="Times New Roman"/>
          <w:sz w:val="24"/>
          <w:szCs w:val="24"/>
        </w:rPr>
        <w:tab/>
        <w:t>-Влизането на кабела в таблата се предвижда с негорими тръби , и отворите да се уплътняват с негорими материали .</w:t>
      </w:r>
    </w:p>
    <w:p w:rsidR="00294143" w:rsidRPr="00DB6FC1" w:rsidRDefault="00294143" w:rsidP="00DB6FC1">
      <w:pPr>
        <w:jc w:val="both"/>
        <w:rPr>
          <w:rFonts w:ascii="Times New Roman" w:hAnsi="Times New Roman" w:cs="Times New Roman"/>
          <w:sz w:val="24"/>
          <w:szCs w:val="24"/>
        </w:rPr>
      </w:pPr>
    </w:p>
    <w:p w:rsidR="00106751" w:rsidRPr="00DB6FC1" w:rsidRDefault="00106751" w:rsidP="00DB6FC1">
      <w:pPr>
        <w:jc w:val="both"/>
        <w:rPr>
          <w:rFonts w:ascii="Times New Roman" w:hAnsi="Times New Roman" w:cs="Times New Roman"/>
          <w:b/>
          <w:sz w:val="24"/>
          <w:szCs w:val="24"/>
        </w:rPr>
      </w:pPr>
      <w:r w:rsidRPr="00DB6FC1">
        <w:rPr>
          <w:rFonts w:ascii="Times New Roman" w:hAnsi="Times New Roman" w:cs="Times New Roman"/>
          <w:b/>
          <w:sz w:val="24"/>
          <w:szCs w:val="24"/>
        </w:rPr>
        <w:t>Основните видове работи предвидени в проекта по част ПСД са:</w:t>
      </w:r>
    </w:p>
    <w:p w:rsidR="00294143" w:rsidRPr="00DB6FC1" w:rsidRDefault="00294143" w:rsidP="00DB6FC1">
      <w:pPr>
        <w:jc w:val="both"/>
        <w:rPr>
          <w:rFonts w:ascii="Times New Roman" w:hAnsi="Times New Roman" w:cs="Times New Roman"/>
          <w:sz w:val="24"/>
          <w:szCs w:val="24"/>
        </w:rPr>
      </w:pP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Изготвена е обобщена количествена сметка, като количествата са извлечени от проектантите на отделните части в приложени към проектите количествени сметки по части „Архитектура”, „Конструкции”, „Ел.”, „ВиК” и „</w:t>
      </w:r>
      <w:proofErr w:type="spellStart"/>
      <w:r w:rsidRPr="00DB6FC1">
        <w:rPr>
          <w:rFonts w:ascii="Times New Roman" w:hAnsi="Times New Roman" w:cs="Times New Roman"/>
          <w:sz w:val="24"/>
          <w:szCs w:val="24"/>
        </w:rPr>
        <w:t>Парокустройство</w:t>
      </w:r>
      <w:proofErr w:type="spellEnd"/>
      <w:r w:rsidRPr="00DB6FC1">
        <w:rPr>
          <w:rFonts w:ascii="Times New Roman" w:hAnsi="Times New Roman" w:cs="Times New Roman"/>
          <w:sz w:val="24"/>
          <w:szCs w:val="24"/>
        </w:rPr>
        <w:t>”.</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Обобщената количествена сметка е </w:t>
      </w:r>
      <w:proofErr w:type="spellStart"/>
      <w:r w:rsidRPr="00DB6FC1">
        <w:rPr>
          <w:rFonts w:ascii="Times New Roman" w:hAnsi="Times New Roman" w:cs="Times New Roman"/>
          <w:sz w:val="24"/>
          <w:szCs w:val="24"/>
        </w:rPr>
        <w:t>остойностена</w:t>
      </w:r>
      <w:proofErr w:type="spellEnd"/>
      <w:r w:rsidRPr="00DB6FC1">
        <w:rPr>
          <w:rFonts w:ascii="Times New Roman" w:hAnsi="Times New Roman" w:cs="Times New Roman"/>
          <w:sz w:val="24"/>
          <w:szCs w:val="24"/>
        </w:rPr>
        <w:t>,  като са използвани разходни норми на труд, механизация и материали по УСН и ТНС и при следните показатели за ценообразуване:</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часова ставка – 4.0 лв.</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допълнителни разходи върху механизация - 50%</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w:t>
      </w:r>
      <w:r w:rsidRPr="00DB6FC1">
        <w:rPr>
          <w:rFonts w:ascii="Times New Roman" w:hAnsi="Times New Roman" w:cs="Times New Roman"/>
          <w:sz w:val="24"/>
          <w:szCs w:val="24"/>
        </w:rPr>
        <w:tab/>
        <w:t>допълнителни разходи върху труд - 100%.</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r>
      <w:proofErr w:type="spellStart"/>
      <w:r w:rsidRPr="00DB6FC1">
        <w:rPr>
          <w:rFonts w:ascii="Times New Roman" w:hAnsi="Times New Roman" w:cs="Times New Roman"/>
          <w:sz w:val="24"/>
          <w:szCs w:val="24"/>
        </w:rPr>
        <w:t>доставно</w:t>
      </w:r>
      <w:proofErr w:type="spellEnd"/>
      <w:r w:rsidRPr="00DB6FC1">
        <w:rPr>
          <w:rFonts w:ascii="Times New Roman" w:hAnsi="Times New Roman" w:cs="Times New Roman"/>
          <w:sz w:val="24"/>
          <w:szCs w:val="24"/>
        </w:rPr>
        <w:t>-складови разходи - 10%.</w:t>
      </w:r>
    </w:p>
    <w:p w:rsidR="00106751"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печалба - 10%.</w:t>
      </w:r>
    </w:p>
    <w:p w:rsidR="00294143" w:rsidRPr="00DB6FC1" w:rsidRDefault="0010675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Цените на материали са приети на основание на проучване на пазара на основни доставчици на строителни материали.</w:t>
      </w:r>
    </w:p>
    <w:p w:rsidR="007645A8" w:rsidRPr="00DB6FC1" w:rsidRDefault="007645A8" w:rsidP="00DB6FC1">
      <w:pPr>
        <w:jc w:val="both"/>
        <w:rPr>
          <w:rFonts w:ascii="Times New Roman" w:hAnsi="Times New Roman" w:cs="Times New Roman"/>
          <w:sz w:val="24"/>
          <w:szCs w:val="24"/>
        </w:rPr>
      </w:pPr>
    </w:p>
    <w:p w:rsidR="00106751" w:rsidRPr="00DB6FC1" w:rsidRDefault="007645A8" w:rsidP="00DB6FC1">
      <w:pPr>
        <w:pStyle w:val="ListParagraph"/>
        <w:numPr>
          <w:ilvl w:val="0"/>
          <w:numId w:val="1"/>
        </w:numPr>
        <w:jc w:val="both"/>
        <w:rPr>
          <w:rFonts w:ascii="Times New Roman" w:hAnsi="Times New Roman" w:cs="Times New Roman"/>
          <w:sz w:val="24"/>
          <w:szCs w:val="24"/>
        </w:rPr>
      </w:pPr>
      <w:r w:rsidRPr="00DB6FC1">
        <w:rPr>
          <w:rFonts w:ascii="Times New Roman" w:hAnsi="Times New Roman" w:cs="Times New Roman"/>
          <w:b/>
          <w:sz w:val="24"/>
          <w:szCs w:val="24"/>
        </w:rPr>
        <w:t xml:space="preserve">„Благоустрояване и реконструкция на парк”- УПИ  </w:t>
      </w:r>
      <w:r w:rsidRPr="00DB6FC1">
        <w:rPr>
          <w:rFonts w:ascii="Times New Roman" w:hAnsi="Times New Roman" w:cs="Times New Roman"/>
          <w:b/>
          <w:sz w:val="24"/>
          <w:szCs w:val="24"/>
          <w:lang w:val="en-US"/>
        </w:rPr>
        <w:t>I</w:t>
      </w:r>
      <w:r w:rsidRPr="00DB6FC1">
        <w:rPr>
          <w:rFonts w:ascii="Times New Roman" w:hAnsi="Times New Roman" w:cs="Times New Roman"/>
          <w:b/>
          <w:sz w:val="24"/>
          <w:szCs w:val="24"/>
        </w:rPr>
        <w:t>-121 за парка и детска площадка, кв.36,гр.Рудозем, имот с идентификатор 63207.501.121</w:t>
      </w:r>
    </w:p>
    <w:p w:rsidR="00DB6FC1" w:rsidRPr="00DB6FC1" w:rsidRDefault="00DB6FC1"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b/>
          <w:sz w:val="24"/>
          <w:szCs w:val="24"/>
          <w:lang w:eastAsia="bg-BG"/>
        </w:rPr>
        <w:t>Обект:</w:t>
      </w:r>
      <w:r w:rsidRPr="00DB6FC1">
        <w:rPr>
          <w:rFonts w:ascii="Times New Roman" w:eastAsia="Times New Roman" w:hAnsi="Times New Roman" w:cs="Times New Roman"/>
          <w:sz w:val="24"/>
          <w:szCs w:val="24"/>
          <w:lang w:eastAsia="bg-BG"/>
        </w:rPr>
        <w:t xml:space="preserve">        </w:t>
      </w:r>
      <w:r w:rsidRPr="000907B1">
        <w:rPr>
          <w:rFonts w:ascii="Times New Roman" w:eastAsia="Times New Roman" w:hAnsi="Times New Roman" w:cs="Times New Roman"/>
          <w:b/>
          <w:sz w:val="24"/>
          <w:szCs w:val="24"/>
          <w:lang w:val="en-US" w:eastAsia="bg-BG"/>
        </w:rPr>
        <w:t xml:space="preserve">БЛАГОУСТРОЯВАНЕ И РЕКОНСТРУКЦИЯ НА ПАРК – УПИ I-121 </w:t>
      </w:r>
      <w:proofErr w:type="spellStart"/>
      <w:r w:rsidRPr="000907B1">
        <w:rPr>
          <w:rFonts w:ascii="Times New Roman" w:eastAsia="Times New Roman" w:hAnsi="Times New Roman" w:cs="Times New Roman"/>
          <w:b/>
          <w:sz w:val="24"/>
          <w:szCs w:val="24"/>
          <w:lang w:val="en-US" w:eastAsia="bg-BG"/>
        </w:rPr>
        <w:t>за</w:t>
      </w:r>
      <w:proofErr w:type="spellEnd"/>
      <w:r w:rsidRPr="000907B1">
        <w:rPr>
          <w:rFonts w:ascii="Times New Roman" w:eastAsia="Times New Roman" w:hAnsi="Times New Roman" w:cs="Times New Roman"/>
          <w:b/>
          <w:sz w:val="24"/>
          <w:szCs w:val="24"/>
          <w:lang w:val="en-US" w:eastAsia="bg-BG"/>
        </w:rPr>
        <w:t xml:space="preserve"> </w:t>
      </w:r>
      <w:proofErr w:type="spellStart"/>
      <w:r w:rsidRPr="000907B1">
        <w:rPr>
          <w:rFonts w:ascii="Times New Roman" w:eastAsia="Times New Roman" w:hAnsi="Times New Roman" w:cs="Times New Roman"/>
          <w:b/>
          <w:sz w:val="24"/>
          <w:szCs w:val="24"/>
          <w:lang w:val="en-US" w:eastAsia="bg-BG"/>
        </w:rPr>
        <w:t>парк</w:t>
      </w:r>
      <w:proofErr w:type="spellEnd"/>
      <w:r w:rsidRPr="000907B1">
        <w:rPr>
          <w:rFonts w:ascii="Times New Roman" w:eastAsia="Times New Roman" w:hAnsi="Times New Roman" w:cs="Times New Roman"/>
          <w:b/>
          <w:sz w:val="24"/>
          <w:szCs w:val="24"/>
          <w:lang w:val="en-US" w:eastAsia="bg-BG"/>
        </w:rPr>
        <w:t xml:space="preserve"> и </w:t>
      </w:r>
      <w:proofErr w:type="spellStart"/>
      <w:r w:rsidRPr="000907B1">
        <w:rPr>
          <w:rFonts w:ascii="Times New Roman" w:eastAsia="Times New Roman" w:hAnsi="Times New Roman" w:cs="Times New Roman"/>
          <w:b/>
          <w:sz w:val="24"/>
          <w:szCs w:val="24"/>
          <w:lang w:val="en-US" w:eastAsia="bg-BG"/>
        </w:rPr>
        <w:t>детска</w:t>
      </w:r>
      <w:proofErr w:type="spellEnd"/>
      <w:r w:rsidRPr="000907B1">
        <w:rPr>
          <w:rFonts w:ascii="Times New Roman" w:eastAsia="Times New Roman" w:hAnsi="Times New Roman" w:cs="Times New Roman"/>
          <w:b/>
          <w:sz w:val="24"/>
          <w:szCs w:val="24"/>
          <w:lang w:val="en-US" w:eastAsia="bg-BG"/>
        </w:rPr>
        <w:t xml:space="preserve"> </w:t>
      </w:r>
      <w:proofErr w:type="spellStart"/>
      <w:r w:rsidRPr="000907B1">
        <w:rPr>
          <w:rFonts w:ascii="Times New Roman" w:eastAsia="Times New Roman" w:hAnsi="Times New Roman" w:cs="Times New Roman"/>
          <w:b/>
          <w:sz w:val="24"/>
          <w:szCs w:val="24"/>
          <w:lang w:val="en-US" w:eastAsia="bg-BG"/>
        </w:rPr>
        <w:t>площадка</w:t>
      </w:r>
      <w:proofErr w:type="spellEnd"/>
      <w:r w:rsidRPr="000907B1">
        <w:rPr>
          <w:rFonts w:ascii="Times New Roman" w:eastAsia="Times New Roman" w:hAnsi="Times New Roman" w:cs="Times New Roman"/>
          <w:b/>
          <w:sz w:val="24"/>
          <w:szCs w:val="24"/>
          <w:lang w:val="en-US" w:eastAsia="bg-BG"/>
        </w:rPr>
        <w:t xml:space="preserve">, кв.36, </w:t>
      </w:r>
      <w:proofErr w:type="spellStart"/>
      <w:r w:rsidRPr="000907B1">
        <w:rPr>
          <w:rFonts w:ascii="Times New Roman" w:eastAsia="Times New Roman" w:hAnsi="Times New Roman" w:cs="Times New Roman"/>
          <w:b/>
          <w:sz w:val="24"/>
          <w:szCs w:val="24"/>
          <w:lang w:val="en-US" w:eastAsia="bg-BG"/>
        </w:rPr>
        <w:t>гр.РУДОЗЕМ</w:t>
      </w:r>
      <w:proofErr w:type="spellEnd"/>
    </w:p>
    <w:p w:rsidR="00DB6FC1" w:rsidRPr="00DB6FC1" w:rsidRDefault="00DB6FC1" w:rsidP="00DB6FC1">
      <w:pPr>
        <w:jc w:val="both"/>
        <w:rPr>
          <w:rFonts w:ascii="Times New Roman" w:eastAsia="Times New Roman" w:hAnsi="Times New Roman" w:cs="Times New Roman"/>
          <w:b/>
          <w:sz w:val="24"/>
          <w:szCs w:val="24"/>
          <w:lang w:eastAsia="bg-BG"/>
        </w:rPr>
      </w:pPr>
      <w:r w:rsidRPr="00DB6FC1">
        <w:rPr>
          <w:rFonts w:ascii="Times New Roman" w:eastAsia="Times New Roman" w:hAnsi="Times New Roman" w:cs="Times New Roman"/>
          <w:b/>
          <w:sz w:val="24"/>
          <w:szCs w:val="24"/>
          <w:lang w:eastAsia="bg-BG"/>
        </w:rPr>
        <w:t xml:space="preserve">   Основните видове работи предвидени в проекта по част архитектура са: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 база заданието на Възложителя и на социологичните ни проучвания зоната на проект е основно за детски дейности и атракции, така необходими за растящото младо поколение в града в последните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Така се получава разделяне функциите на парка от централния градски площад, който поема основно масови обществени функции, събития и атракции, но чрез изградената пешеходна връзка тях те действат в единна структура.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Функционалното и архитектурно </w:t>
      </w:r>
      <w:proofErr w:type="spellStart"/>
      <w:r w:rsidRPr="00DB6FC1">
        <w:rPr>
          <w:rFonts w:ascii="Times New Roman" w:hAnsi="Times New Roman" w:cs="Times New Roman"/>
          <w:sz w:val="24"/>
          <w:szCs w:val="24"/>
        </w:rPr>
        <w:t>зониране</w:t>
      </w:r>
      <w:proofErr w:type="spellEnd"/>
      <w:r w:rsidRPr="00DB6FC1">
        <w:rPr>
          <w:rFonts w:ascii="Times New Roman" w:hAnsi="Times New Roman" w:cs="Times New Roman"/>
          <w:sz w:val="24"/>
          <w:szCs w:val="24"/>
        </w:rPr>
        <w:t xml:space="preserve"> на парка е съобразено с зоните в съседство – важното за града кръгово кръстовище, пешеходния подход от централния градски площад, парка на болницата, автоспирка. По този начин логично се създават четири подхода по двата диагонала на пространството. Композиционният подход за парка най-напред решава по-големи площи за озеленяване, за да се премахне усещането за голямото неуютно мраморно пространство досега, а от друга страна да се създаде зелен буфер с ниска и висока растителност (включително категорично запазените дървесни групи и храсти) откъм близките улични пространства. А цялото архитектурно решение е от своя страна решено живописно, за да може децата да попаднат в техния земен и живописен парков свят. Общото функционално </w:t>
      </w:r>
      <w:proofErr w:type="spellStart"/>
      <w:r w:rsidRPr="00DB6FC1">
        <w:rPr>
          <w:rFonts w:ascii="Times New Roman" w:hAnsi="Times New Roman" w:cs="Times New Roman"/>
          <w:sz w:val="24"/>
          <w:szCs w:val="24"/>
        </w:rPr>
        <w:t>зониране</w:t>
      </w:r>
      <w:proofErr w:type="spellEnd"/>
      <w:r w:rsidRPr="00DB6FC1">
        <w:rPr>
          <w:rFonts w:ascii="Times New Roman" w:hAnsi="Times New Roman" w:cs="Times New Roman"/>
          <w:sz w:val="24"/>
          <w:szCs w:val="24"/>
        </w:rPr>
        <w:t>, свързано с горепосочените фактори 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Зоните за детски площадки се разполагат в най-южната част, където е по-спокойно от автомобилно движение и съответно замърсяване на въздуха.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 xml:space="preserve">Зона за главно площадно пространство за масови игри – </w:t>
      </w:r>
      <w:proofErr w:type="spellStart"/>
      <w:r w:rsidRPr="00DB6FC1">
        <w:rPr>
          <w:rFonts w:ascii="Times New Roman" w:hAnsi="Times New Roman" w:cs="Times New Roman"/>
          <w:sz w:val="24"/>
          <w:szCs w:val="24"/>
        </w:rPr>
        <w:t>скейтбордна</w:t>
      </w:r>
      <w:proofErr w:type="spellEnd"/>
      <w:r w:rsidRPr="00DB6FC1">
        <w:rPr>
          <w:rFonts w:ascii="Times New Roman" w:hAnsi="Times New Roman" w:cs="Times New Roman"/>
          <w:sz w:val="24"/>
          <w:szCs w:val="24"/>
        </w:rPr>
        <w:t xml:space="preserve"> площадка, осигурена площ за масови игри и развлечения (кът за детски игри, за представления), като в централното място е разположен фонтан с циркулираща вода, а срещу него от изток в разкошната горичка е вписана декоративна чешма с кът за почивка- дървена </w:t>
      </w:r>
      <w:proofErr w:type="spellStart"/>
      <w:r w:rsidRPr="00DB6FC1">
        <w:rPr>
          <w:rFonts w:ascii="Times New Roman" w:hAnsi="Times New Roman" w:cs="Times New Roman"/>
          <w:sz w:val="24"/>
          <w:szCs w:val="24"/>
        </w:rPr>
        <w:t>пергола</w:t>
      </w:r>
      <w:proofErr w:type="spellEnd"/>
      <w:r w:rsidRPr="00DB6FC1">
        <w:rPr>
          <w:rFonts w:ascii="Times New Roman" w:hAnsi="Times New Roman" w:cs="Times New Roman"/>
          <w:sz w:val="24"/>
          <w:szCs w:val="24"/>
        </w:rPr>
        <w:t xml:space="preserve"> с дървени пейки.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Зона за фитнес на открито в тревната площ от изток.</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В благоустройственото решение е обърнато внимание на паркови декоративни дървени </w:t>
      </w:r>
      <w:proofErr w:type="spellStart"/>
      <w:r w:rsidRPr="00DB6FC1">
        <w:rPr>
          <w:rFonts w:ascii="Times New Roman" w:hAnsi="Times New Roman" w:cs="Times New Roman"/>
          <w:sz w:val="24"/>
          <w:szCs w:val="24"/>
        </w:rPr>
        <w:t>перголи</w:t>
      </w:r>
      <w:proofErr w:type="spellEnd"/>
      <w:r w:rsidRPr="00DB6FC1">
        <w:rPr>
          <w:rFonts w:ascii="Times New Roman" w:hAnsi="Times New Roman" w:cs="Times New Roman"/>
          <w:sz w:val="24"/>
          <w:szCs w:val="24"/>
        </w:rPr>
        <w:t xml:space="preserve"> при двата главни подхода от север, които освен че маркират тези входове, с увивната си растителност създават своеобразен обемен зелен тунел, който заедно с </w:t>
      </w:r>
      <w:proofErr w:type="spellStart"/>
      <w:r w:rsidRPr="00DB6FC1">
        <w:rPr>
          <w:rFonts w:ascii="Times New Roman" w:hAnsi="Times New Roman" w:cs="Times New Roman"/>
          <w:sz w:val="24"/>
          <w:szCs w:val="24"/>
        </w:rPr>
        <w:t>перголата</w:t>
      </w:r>
      <w:proofErr w:type="spellEnd"/>
      <w:r w:rsidRPr="00DB6FC1">
        <w:rPr>
          <w:rFonts w:ascii="Times New Roman" w:hAnsi="Times New Roman" w:cs="Times New Roman"/>
          <w:sz w:val="24"/>
          <w:szCs w:val="24"/>
        </w:rPr>
        <w:t xml:space="preserve"> отделя визуално и обемно парка от улицата и кръговото движение. Към зоната за скейтборда също има декоративна дървена </w:t>
      </w:r>
      <w:proofErr w:type="spellStart"/>
      <w:r w:rsidRPr="00DB6FC1">
        <w:rPr>
          <w:rFonts w:ascii="Times New Roman" w:hAnsi="Times New Roman" w:cs="Times New Roman"/>
          <w:sz w:val="24"/>
          <w:szCs w:val="24"/>
        </w:rPr>
        <w:t>пергола</w:t>
      </w:r>
      <w:proofErr w:type="spellEnd"/>
      <w:r w:rsidRPr="00DB6FC1">
        <w:rPr>
          <w:rFonts w:ascii="Times New Roman" w:hAnsi="Times New Roman" w:cs="Times New Roman"/>
          <w:sz w:val="24"/>
          <w:szCs w:val="24"/>
        </w:rPr>
        <w:t xml:space="preserve"> с пейки за почивка на децата.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Освен масираната зелена буферна система, защитаваща площада от околните улици, се предвиждат в зелените площи от север и запад, </w:t>
      </w:r>
      <w:proofErr w:type="spellStart"/>
      <w:r w:rsidRPr="00DB6FC1">
        <w:rPr>
          <w:rFonts w:ascii="Times New Roman" w:hAnsi="Times New Roman" w:cs="Times New Roman"/>
          <w:sz w:val="24"/>
          <w:szCs w:val="24"/>
        </w:rPr>
        <w:t>геопластични</w:t>
      </w:r>
      <w:proofErr w:type="spellEnd"/>
      <w:r w:rsidRPr="00DB6FC1">
        <w:rPr>
          <w:rFonts w:ascii="Times New Roman" w:hAnsi="Times New Roman" w:cs="Times New Roman"/>
          <w:sz w:val="24"/>
          <w:szCs w:val="24"/>
        </w:rPr>
        <w:t xml:space="preserve"> декоративни хълмове с </w:t>
      </w:r>
      <w:r w:rsidRPr="00DB6FC1">
        <w:rPr>
          <w:rFonts w:ascii="Times New Roman" w:hAnsi="Times New Roman" w:cs="Times New Roman"/>
          <w:sz w:val="24"/>
          <w:szCs w:val="24"/>
        </w:rPr>
        <w:lastRenderedPageBreak/>
        <w:t xml:space="preserve">височина до 100 см, </w:t>
      </w:r>
      <w:proofErr w:type="spellStart"/>
      <w:r w:rsidRPr="00DB6FC1">
        <w:rPr>
          <w:rFonts w:ascii="Times New Roman" w:hAnsi="Times New Roman" w:cs="Times New Roman"/>
          <w:sz w:val="24"/>
          <w:szCs w:val="24"/>
        </w:rPr>
        <w:t>зачимени</w:t>
      </w:r>
      <w:proofErr w:type="spellEnd"/>
      <w:r w:rsidRPr="00DB6FC1">
        <w:rPr>
          <w:rFonts w:ascii="Times New Roman" w:hAnsi="Times New Roman" w:cs="Times New Roman"/>
          <w:sz w:val="24"/>
          <w:szCs w:val="24"/>
        </w:rPr>
        <w:t xml:space="preserve">, което допълнително защитава площада от замърсяващи фактори.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Целият парк е ограден с защитна ограда – H до 1,20 м. – метална мрежа с PVC покритие на метална конструкция с точкови фундаменти.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Настилките на основното площадно пространство са решени с </w:t>
      </w:r>
      <w:proofErr w:type="spellStart"/>
      <w:r w:rsidRPr="00DB6FC1">
        <w:rPr>
          <w:rFonts w:ascii="Times New Roman" w:hAnsi="Times New Roman" w:cs="Times New Roman"/>
          <w:sz w:val="24"/>
          <w:szCs w:val="24"/>
        </w:rPr>
        <w:t>вибропресовани</w:t>
      </w:r>
      <w:proofErr w:type="spellEnd"/>
      <w:r w:rsidRPr="00DB6FC1">
        <w:rPr>
          <w:rFonts w:ascii="Times New Roman" w:hAnsi="Times New Roman" w:cs="Times New Roman"/>
          <w:sz w:val="24"/>
          <w:szCs w:val="24"/>
        </w:rPr>
        <w:t xml:space="preserve"> бетонови изделия с дебелина 6см на пясъчна основа. Зоната за скейтборда, както и площадката за малки детски прояви са решени с цветен шлайфан бетон. Детските площадки са решени с цветна </w:t>
      </w:r>
      <w:proofErr w:type="spellStart"/>
      <w:r w:rsidRPr="00DB6FC1">
        <w:rPr>
          <w:rFonts w:ascii="Times New Roman" w:hAnsi="Times New Roman" w:cs="Times New Roman"/>
          <w:sz w:val="24"/>
          <w:szCs w:val="24"/>
        </w:rPr>
        <w:t>саморазливна</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каучукова настилка. Дървените </w:t>
      </w:r>
      <w:proofErr w:type="spellStart"/>
      <w:r w:rsidRPr="00DB6FC1">
        <w:rPr>
          <w:rFonts w:ascii="Times New Roman" w:hAnsi="Times New Roman" w:cs="Times New Roman"/>
          <w:sz w:val="24"/>
          <w:szCs w:val="24"/>
        </w:rPr>
        <w:t>перголи</w:t>
      </w:r>
      <w:proofErr w:type="spellEnd"/>
      <w:r w:rsidRPr="00DB6FC1">
        <w:rPr>
          <w:rFonts w:ascii="Times New Roman" w:hAnsi="Times New Roman" w:cs="Times New Roman"/>
          <w:sz w:val="24"/>
          <w:szCs w:val="24"/>
        </w:rPr>
        <w:t xml:space="preserve"> и пейки (по индивидуален архитектурен детайл) са обработени с масло тип „Осмо“ или еквивалент по цветово решение на архитекта. Фонтана е решен с </w:t>
      </w:r>
      <w:proofErr w:type="spellStart"/>
      <w:r w:rsidRPr="00DB6FC1">
        <w:rPr>
          <w:rFonts w:ascii="Times New Roman" w:hAnsi="Times New Roman" w:cs="Times New Roman"/>
          <w:sz w:val="24"/>
          <w:szCs w:val="24"/>
        </w:rPr>
        <w:t>клинкерни</w:t>
      </w:r>
      <w:proofErr w:type="spellEnd"/>
      <w:r w:rsidRPr="00DB6FC1">
        <w:rPr>
          <w:rFonts w:ascii="Times New Roman" w:hAnsi="Times New Roman" w:cs="Times New Roman"/>
          <w:sz w:val="24"/>
          <w:szCs w:val="24"/>
        </w:rPr>
        <w:t xml:space="preserve"> плочки по борда и по дъното му. Около къта с декоративна чешма и </w:t>
      </w:r>
      <w:proofErr w:type="spellStart"/>
      <w:r w:rsidRPr="00DB6FC1">
        <w:rPr>
          <w:rFonts w:ascii="Times New Roman" w:hAnsi="Times New Roman" w:cs="Times New Roman"/>
          <w:sz w:val="24"/>
          <w:szCs w:val="24"/>
        </w:rPr>
        <w:t>перголата</w:t>
      </w:r>
      <w:proofErr w:type="spellEnd"/>
      <w:r w:rsidRPr="00DB6FC1">
        <w:rPr>
          <w:rFonts w:ascii="Times New Roman" w:hAnsi="Times New Roman" w:cs="Times New Roman"/>
          <w:sz w:val="24"/>
          <w:szCs w:val="24"/>
        </w:rPr>
        <w:t xml:space="preserve"> за почивка при скейтборда са предвидени цветни декоративни павета тип „Трапец“. </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Площадката е предвидена за деца от 0-3 </w:t>
      </w:r>
      <w:proofErr w:type="spellStart"/>
      <w:r w:rsidRPr="00DB6FC1">
        <w:rPr>
          <w:rFonts w:ascii="Times New Roman" w:hAnsi="Times New Roman" w:cs="Times New Roman"/>
          <w:sz w:val="24"/>
          <w:szCs w:val="24"/>
        </w:rPr>
        <w:t>г.,и</w:t>
      </w:r>
      <w:proofErr w:type="spellEnd"/>
      <w:r w:rsidRPr="00DB6FC1">
        <w:rPr>
          <w:rFonts w:ascii="Times New Roman" w:hAnsi="Times New Roman" w:cs="Times New Roman"/>
          <w:sz w:val="24"/>
          <w:szCs w:val="24"/>
        </w:rPr>
        <w:t xml:space="preserve"> деца с увреждания. При избора и разполагането на съоръженията са взети предвид изискванията на Наредба 1 от 2009 г. за условията и реда за устройство и безопасност на площадките за игра (чл. 4, чл. 5, чл. 6, чл.9 , чл. 11 и т.н.) .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 площадката са разположени са разположени люлка тип „гнездо”, комбинирано детско съоръжение с две пързалки, маса за игра с пясък, въртележка 3 места и шестоъгълен пясъчник, като люлката, масата за игра с пясък и въртележката са подходящи и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Осигурен е безпрепятствен достъп до всяко съоръжение с инвалидна количка, както и необходимите зони за сигурност на децата при всяко едно съоръжение.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Предвидена е дървена ограда (по архитектурен детайл) по целия периметър на детската площадка, с два входа. Дървената ограда е с Н=1,00 м. Настилката е </w:t>
      </w:r>
      <w:proofErr w:type="spellStart"/>
      <w:r w:rsidRPr="00DB6FC1">
        <w:rPr>
          <w:rFonts w:ascii="Times New Roman" w:hAnsi="Times New Roman" w:cs="Times New Roman"/>
          <w:sz w:val="24"/>
          <w:szCs w:val="24"/>
        </w:rPr>
        <w:t>саморазливна</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каучукова с дебелина 2 см (цветна композиция от </w:t>
      </w:r>
      <w:proofErr w:type="spellStart"/>
      <w:r w:rsidRPr="00DB6FC1">
        <w:rPr>
          <w:rFonts w:ascii="Times New Roman" w:hAnsi="Times New Roman" w:cs="Times New Roman"/>
          <w:sz w:val="24"/>
          <w:szCs w:val="24"/>
        </w:rPr>
        <w:t>оранж</w:t>
      </w:r>
      <w:proofErr w:type="spellEnd"/>
      <w:r w:rsidRPr="00DB6FC1">
        <w:rPr>
          <w:rFonts w:ascii="Times New Roman" w:hAnsi="Times New Roman" w:cs="Times New Roman"/>
          <w:sz w:val="24"/>
          <w:szCs w:val="24"/>
        </w:rPr>
        <w:t xml:space="preserve"> – RAL 2004 и светлосиньо RAL 5015), като е взета предвид най-голямата височина на свободно падане – 0,60 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Предвидени са пейки, разположени покрай оградата на площадката, кошчета за отпадъци, както и указателни табели при двата входа.</w:t>
      </w:r>
    </w:p>
    <w:p w:rsidR="00DB6FC1" w:rsidRPr="000907B1" w:rsidRDefault="00DB6FC1" w:rsidP="00DB6FC1">
      <w:pPr>
        <w:jc w:val="both"/>
        <w:rPr>
          <w:rFonts w:ascii="Times New Roman" w:hAnsi="Times New Roman" w:cs="Times New Roman"/>
          <w:b/>
          <w:i/>
          <w:sz w:val="24"/>
          <w:szCs w:val="24"/>
        </w:rPr>
      </w:pPr>
      <w:r w:rsidRPr="00DB6FC1">
        <w:rPr>
          <w:rFonts w:ascii="Times New Roman" w:hAnsi="Times New Roman" w:cs="Times New Roman"/>
          <w:sz w:val="24"/>
          <w:szCs w:val="24"/>
        </w:rPr>
        <w:tab/>
      </w:r>
      <w:r w:rsidRPr="000907B1">
        <w:rPr>
          <w:rFonts w:ascii="Times New Roman" w:hAnsi="Times New Roman" w:cs="Times New Roman"/>
          <w:b/>
          <w:i/>
          <w:sz w:val="24"/>
          <w:szCs w:val="24"/>
        </w:rPr>
        <w:t xml:space="preserve">Предвидените детски съоръжения са следните : </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1.</w:t>
      </w:r>
      <w:r w:rsidRPr="000907B1">
        <w:rPr>
          <w:rFonts w:ascii="Times New Roman" w:hAnsi="Times New Roman" w:cs="Times New Roman"/>
          <w:b/>
          <w:sz w:val="24"/>
          <w:szCs w:val="24"/>
        </w:rPr>
        <w:tab/>
        <w:t>Люлка тип гнездо – 0-3 год. и деца с увреждания – метална конструкция и гнездо с армирани въжета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е 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 общуване,  люлеене, експериментиране,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Възрастова група - до 3 г.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Брой места за сядане - 3</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Максимална височина на свободно падане - 1 160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 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Седалки - гнездо с армирани въжета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Декоративни елементи - </w:t>
      </w:r>
      <w:proofErr w:type="spellStart"/>
      <w:r w:rsidRPr="00DB6FC1">
        <w:rPr>
          <w:rFonts w:ascii="Times New Roman" w:hAnsi="Times New Roman" w:cs="Times New Roman"/>
          <w:sz w:val="24"/>
          <w:szCs w:val="24"/>
        </w:rPr>
        <w:t>пено</w:t>
      </w:r>
      <w:proofErr w:type="spellEnd"/>
      <w:r w:rsidRPr="00DB6FC1">
        <w:rPr>
          <w:rFonts w:ascii="Times New Roman" w:hAnsi="Times New Roman" w:cs="Times New Roman"/>
          <w:sz w:val="24"/>
          <w:szCs w:val="24"/>
        </w:rPr>
        <w:t xml:space="preserve"> PVC</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Синджир - неръждаема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Движение -  чрез помощта на 2 броя лагери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 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- 1 740 x 3 001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- 3 001 x 7 000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 БДС EN1176-1, БДС EN1176-2</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2.</w:t>
      </w:r>
      <w:r w:rsidRPr="000907B1">
        <w:rPr>
          <w:rFonts w:ascii="Times New Roman" w:hAnsi="Times New Roman" w:cs="Times New Roman"/>
          <w:b/>
          <w:sz w:val="24"/>
          <w:szCs w:val="24"/>
        </w:rPr>
        <w:tab/>
        <w:t>Комбинирано съоръжение с две пързалки – 0-3 години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Съоръжението да предлага следните видове </w:t>
      </w:r>
      <w:proofErr w:type="spellStart"/>
      <w:r w:rsidRPr="00DB6FC1">
        <w:rPr>
          <w:rFonts w:ascii="Times New Roman" w:hAnsi="Times New Roman" w:cs="Times New Roman"/>
          <w:sz w:val="24"/>
          <w:szCs w:val="24"/>
        </w:rPr>
        <w:t>занимания:катерене</w:t>
      </w:r>
      <w:proofErr w:type="spellEnd"/>
      <w:r w:rsidRPr="00DB6FC1">
        <w:rPr>
          <w:rFonts w:ascii="Times New Roman" w:hAnsi="Times New Roman" w:cs="Times New Roman"/>
          <w:sz w:val="24"/>
          <w:szCs w:val="24"/>
        </w:rPr>
        <w:t xml:space="preserve"> / пързаляне / общуване /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 0 до 3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Максимална височина на свободно падане: 1 500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Височина на платформите: 980; 1 250; 1500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HDPE и PVC FOREX</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Платформи: 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3 231 x 3 666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6 731 x 7 166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- 3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EN1176-1, БДС EN1176-3</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3.</w:t>
      </w:r>
      <w:r w:rsidRPr="000907B1">
        <w:rPr>
          <w:rFonts w:ascii="Times New Roman" w:hAnsi="Times New Roman" w:cs="Times New Roman"/>
          <w:b/>
          <w:sz w:val="24"/>
          <w:szCs w:val="24"/>
        </w:rPr>
        <w:tab/>
        <w:t>Маса за игра с пясък – деца с увреждания – тръбна конструкция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Съоръжението да е подходящо за деца с увреждания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 общуване, игра с пясък,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 до 3 г.</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Носещи елементи - 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 висококачествена пластмаса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 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Размери -  900 x 900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- 3 900 x 3 900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Стандарти, на които да отговаря съоръжението - БДС EN1176-1 </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4.</w:t>
      </w:r>
      <w:r w:rsidRPr="000907B1">
        <w:rPr>
          <w:rFonts w:ascii="Times New Roman" w:hAnsi="Times New Roman" w:cs="Times New Roman"/>
          <w:b/>
          <w:sz w:val="24"/>
          <w:szCs w:val="24"/>
        </w:rPr>
        <w:tab/>
        <w:t>Въртележка 3 места - 0-3 год. и деца с увреждания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Описание: 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Съоръжението да предлага следните видове занимания: равновесие / общуване / колективни игри / въртене / 360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до 3</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Брой места за сядане: 3</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Максимална височина на свободно падане: 616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метална планка с прикрепена към нея ос</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Седалки: PVC материал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Платформи: 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Движение: чрез помощта на 2 броя лагери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1 032 x 1 129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5 253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Капацитет: 3 деца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трева,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EN1176-1, БДС EN1176-5</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5.</w:t>
      </w:r>
      <w:r w:rsidRPr="000907B1">
        <w:rPr>
          <w:rFonts w:ascii="Times New Roman" w:hAnsi="Times New Roman" w:cs="Times New Roman"/>
          <w:b/>
          <w:sz w:val="24"/>
          <w:szCs w:val="24"/>
        </w:rPr>
        <w:tab/>
        <w:t xml:space="preserve">Пясъчник  шестоъгълен - 0-3 год.  - </w:t>
      </w:r>
      <w:proofErr w:type="spellStart"/>
      <w:r w:rsidRPr="000907B1">
        <w:rPr>
          <w:rFonts w:ascii="Times New Roman" w:hAnsi="Times New Roman" w:cs="Times New Roman"/>
          <w:b/>
          <w:sz w:val="24"/>
          <w:szCs w:val="24"/>
        </w:rPr>
        <w:t>пено</w:t>
      </w:r>
      <w:proofErr w:type="spellEnd"/>
      <w:r w:rsidRPr="000907B1">
        <w:rPr>
          <w:rFonts w:ascii="Times New Roman" w:hAnsi="Times New Roman" w:cs="Times New Roman"/>
          <w:b/>
          <w:sz w:val="24"/>
          <w:szCs w:val="24"/>
        </w:rPr>
        <w:t xml:space="preserve"> PVC и шперплат НЕХА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Съоръжението да предлага следните видове занимания – общуване, </w:t>
      </w:r>
      <w:proofErr w:type="spellStart"/>
      <w:r w:rsidRPr="00DB6FC1">
        <w:rPr>
          <w:rFonts w:ascii="Times New Roman" w:hAnsi="Times New Roman" w:cs="Times New Roman"/>
          <w:sz w:val="24"/>
          <w:szCs w:val="24"/>
        </w:rPr>
        <w:t>експериментиране,игра</w:t>
      </w:r>
      <w:proofErr w:type="spellEnd"/>
      <w:r w:rsidRPr="00DB6FC1">
        <w:rPr>
          <w:rFonts w:ascii="Times New Roman" w:hAnsi="Times New Roman" w:cs="Times New Roman"/>
          <w:sz w:val="24"/>
          <w:szCs w:val="24"/>
        </w:rPr>
        <w:t xml:space="preserve"> с пясък,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 до 3 г.</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Брой места за сядане - 12</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Носещи елементи - Пено PVC</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 Шперплат 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дървото - </w:t>
      </w:r>
      <w:proofErr w:type="spellStart"/>
      <w:r w:rsidRPr="00DB6FC1">
        <w:rPr>
          <w:rFonts w:ascii="Times New Roman" w:hAnsi="Times New Roman" w:cs="Times New Roman"/>
          <w:sz w:val="24"/>
          <w:szCs w:val="24"/>
        </w:rPr>
        <w:t>водоразтворим</w:t>
      </w:r>
      <w:proofErr w:type="spellEnd"/>
      <w:r w:rsidRPr="00DB6FC1">
        <w:rPr>
          <w:rFonts w:ascii="Times New Roman" w:hAnsi="Times New Roman" w:cs="Times New Roman"/>
          <w:sz w:val="24"/>
          <w:szCs w:val="24"/>
        </w:rPr>
        <w:t xml:space="preserve"> лак с UV защита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 </w:t>
      </w:r>
      <w:proofErr w:type="spellStart"/>
      <w:r w:rsidRPr="00DB6FC1">
        <w:rPr>
          <w:rFonts w:ascii="Times New Roman" w:hAnsi="Times New Roman" w:cs="Times New Roman"/>
          <w:sz w:val="24"/>
          <w:szCs w:val="24"/>
        </w:rPr>
        <w:t>анкериране</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- 3 803 x 4 360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Необходима площ - 6 803 x 7 710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 </w:t>
      </w:r>
    </w:p>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 БДС EN1176-1</w:t>
      </w:r>
    </w:p>
    <w:p w:rsidR="00DB6FC1" w:rsidRPr="000907B1" w:rsidRDefault="00DB6FC1" w:rsidP="00DB6FC1">
      <w:pPr>
        <w:jc w:val="both"/>
        <w:rPr>
          <w:rFonts w:ascii="Times New Roman" w:hAnsi="Times New Roman" w:cs="Times New Roman"/>
          <w:b/>
          <w:i/>
          <w:sz w:val="24"/>
          <w:szCs w:val="24"/>
        </w:rPr>
      </w:pPr>
      <w:r w:rsidRPr="000907B1">
        <w:rPr>
          <w:rFonts w:ascii="Times New Roman" w:hAnsi="Times New Roman" w:cs="Times New Roman"/>
          <w:b/>
          <w:i/>
          <w:sz w:val="24"/>
          <w:szCs w:val="24"/>
        </w:rPr>
        <w:t>Детска площадка 12-18 г. ролери и скейт съоръжения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Площадката е разположена в северозападната част на Парка, в зоната над фонтана. настилката е цветен шлайфан бетон. Предвидени са пейки и има декоративна дървена </w:t>
      </w:r>
      <w:proofErr w:type="spellStart"/>
      <w:r w:rsidRPr="00DB6FC1">
        <w:rPr>
          <w:rFonts w:ascii="Times New Roman" w:hAnsi="Times New Roman" w:cs="Times New Roman"/>
          <w:sz w:val="24"/>
          <w:szCs w:val="24"/>
        </w:rPr>
        <w:t>пергола</w:t>
      </w:r>
      <w:proofErr w:type="spellEnd"/>
      <w:r w:rsidRPr="00DB6FC1">
        <w:rPr>
          <w:rFonts w:ascii="Times New Roman" w:hAnsi="Times New Roman" w:cs="Times New Roman"/>
          <w:sz w:val="24"/>
          <w:szCs w:val="24"/>
        </w:rPr>
        <w:t xml:space="preserve"> с пейки за почивка на децата.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Предвидените съоръжения са следните : </w:t>
      </w:r>
    </w:p>
    <w:p w:rsidR="00DB6FC1" w:rsidRPr="00DB6FC1" w:rsidRDefault="00DB6FC1" w:rsidP="00DB6FC1">
      <w:pPr>
        <w:jc w:val="both"/>
        <w:rPr>
          <w:rFonts w:ascii="Times New Roman" w:hAnsi="Times New Roman" w:cs="Times New Roman"/>
          <w:sz w:val="24"/>
          <w:szCs w:val="24"/>
        </w:rPr>
      </w:pPr>
      <w:r w:rsidRPr="000907B1">
        <w:rPr>
          <w:rFonts w:ascii="Times New Roman" w:hAnsi="Times New Roman" w:cs="Times New Roman"/>
          <w:b/>
          <w:sz w:val="24"/>
          <w:szCs w:val="24"/>
        </w:rPr>
        <w:t>1.</w:t>
      </w:r>
      <w:r w:rsidRPr="000907B1">
        <w:rPr>
          <w:rFonts w:ascii="Times New Roman" w:hAnsi="Times New Roman" w:cs="Times New Roman"/>
          <w:b/>
          <w:sz w:val="24"/>
          <w:szCs w:val="24"/>
        </w:rPr>
        <w:tab/>
        <w:t>Тенис маса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от 12 до 18</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Елементи на масата: дърво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HDPE и шперплат 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2 506 х 1 256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отговаря съоръжението: БДС EN1176-1</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2.</w:t>
      </w:r>
      <w:r w:rsidRPr="000907B1">
        <w:rPr>
          <w:rFonts w:ascii="Times New Roman" w:hAnsi="Times New Roman" w:cs="Times New Roman"/>
          <w:b/>
          <w:sz w:val="24"/>
          <w:szCs w:val="24"/>
        </w:rPr>
        <w:tab/>
        <w:t>Скейт рампа двураменна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експериментиране / скачане / преминаване по наклонена повърхност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5 578 x 1 250 x 612 мм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Носещи елементи: 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влагоустойчив шперплат за подове HEXA</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Обработка на метала: поцинковане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отговаря на изискванията на- БДС EN 14974:2006+А1:2010 Устройства използвани за съоръжения за ролкови спортове. Изисквания за безопасност и методи на изпитване;</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3.</w:t>
      </w:r>
      <w:r w:rsidRPr="000907B1">
        <w:rPr>
          <w:rFonts w:ascii="Times New Roman" w:hAnsi="Times New Roman" w:cs="Times New Roman"/>
          <w:b/>
          <w:sz w:val="24"/>
          <w:szCs w:val="24"/>
        </w:rPr>
        <w:tab/>
        <w:t xml:space="preserve">5-метров прав </w:t>
      </w:r>
      <w:proofErr w:type="spellStart"/>
      <w:r w:rsidRPr="000907B1">
        <w:rPr>
          <w:rFonts w:ascii="Times New Roman" w:hAnsi="Times New Roman" w:cs="Times New Roman"/>
          <w:b/>
          <w:sz w:val="24"/>
          <w:szCs w:val="24"/>
        </w:rPr>
        <w:t>рейл</w:t>
      </w:r>
      <w:proofErr w:type="spellEnd"/>
      <w:r w:rsidRPr="000907B1">
        <w:rPr>
          <w:rFonts w:ascii="Times New Roman" w:hAnsi="Times New Roman" w:cs="Times New Roman"/>
          <w:b/>
          <w:sz w:val="24"/>
          <w:szCs w:val="24"/>
        </w:rPr>
        <w:t xml:space="preserve">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експериментиране / скачане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5 000 x 60 x 500 мм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Носещи елементи: 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влагоустойчив шперплат за подове HEXA</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Обработка на метала: поцинковане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Съоръжението да отговаря на изискванията на- БДС EN 14974:2006+А1:2010</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Устройства използвани за съоръжения за ролкови спортове. Изисквания за безопасност и методи на изпитване;</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4.</w:t>
      </w:r>
      <w:r w:rsidRPr="000907B1">
        <w:rPr>
          <w:rFonts w:ascii="Times New Roman" w:hAnsi="Times New Roman" w:cs="Times New Roman"/>
          <w:b/>
          <w:sz w:val="24"/>
          <w:szCs w:val="24"/>
        </w:rPr>
        <w:tab/>
        <w:t xml:space="preserve">Скейт рампа </w:t>
      </w:r>
      <w:proofErr w:type="spellStart"/>
      <w:r w:rsidRPr="000907B1">
        <w:rPr>
          <w:rFonts w:ascii="Times New Roman" w:hAnsi="Times New Roman" w:cs="Times New Roman"/>
          <w:b/>
          <w:sz w:val="24"/>
          <w:szCs w:val="24"/>
        </w:rPr>
        <w:t>трираменна</w:t>
      </w:r>
      <w:proofErr w:type="spellEnd"/>
      <w:r w:rsidRPr="000907B1">
        <w:rPr>
          <w:rFonts w:ascii="Times New Roman" w:hAnsi="Times New Roman" w:cs="Times New Roman"/>
          <w:b/>
          <w:sz w:val="24"/>
          <w:szCs w:val="24"/>
        </w:rPr>
        <w:t xml:space="preserve">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експериментиране / скачане / преминаване по наклонена повърхност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5 571 x 3 410 x 614 мм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Носещи елементи: 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влагоустойчив шперплат за подове HEXA</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Обработка на метала: поцинковане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отговаря на изискванията на- БДС EN 14974:2006+А1:2010 Устройства използвани за съоръжения за ролкови спортове. Изисквания за безопасност и методи на изпитване;</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3. Площадка за фитнес на открито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Площадката е разположена в югоизточната част на парка, и е предвидена за възрастова група над 12 год. и възрастни.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Съоръженията се монтират в тревната площ с точкови фундаменти.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Предвидените съоръжения са следните :</w:t>
      </w:r>
    </w:p>
    <w:p w:rsidR="00DB6FC1" w:rsidRPr="000907B1" w:rsidRDefault="000907B1" w:rsidP="00DB6FC1">
      <w:pPr>
        <w:jc w:val="both"/>
        <w:rPr>
          <w:rFonts w:ascii="Times New Roman" w:hAnsi="Times New Roman" w:cs="Times New Roman"/>
          <w:b/>
          <w:sz w:val="24"/>
          <w:szCs w:val="24"/>
        </w:rPr>
      </w:pPr>
      <w:r>
        <w:rPr>
          <w:rFonts w:ascii="Times New Roman" w:hAnsi="Times New Roman" w:cs="Times New Roman"/>
          <w:b/>
          <w:sz w:val="24"/>
          <w:szCs w:val="24"/>
        </w:rPr>
        <w:t>1.</w:t>
      </w:r>
      <w:r w:rsidR="00DB6FC1" w:rsidRPr="000907B1">
        <w:rPr>
          <w:rFonts w:ascii="Times New Roman" w:hAnsi="Times New Roman" w:cs="Times New Roman"/>
          <w:b/>
          <w:sz w:val="24"/>
          <w:szCs w:val="24"/>
        </w:rPr>
        <w:t xml:space="preserve">Двоен </w:t>
      </w:r>
      <w:proofErr w:type="spellStart"/>
      <w:r w:rsidR="00DB6FC1" w:rsidRPr="000907B1">
        <w:rPr>
          <w:rFonts w:ascii="Times New Roman" w:hAnsi="Times New Roman" w:cs="Times New Roman"/>
          <w:b/>
          <w:sz w:val="24"/>
          <w:szCs w:val="24"/>
        </w:rPr>
        <w:t>кростренажор</w:t>
      </w:r>
      <w:proofErr w:type="spellEnd"/>
      <w:r w:rsidR="00DB6FC1" w:rsidRPr="000907B1">
        <w:rPr>
          <w:rFonts w:ascii="Times New Roman" w:hAnsi="Times New Roman" w:cs="Times New Roman"/>
          <w:b/>
          <w:sz w:val="24"/>
          <w:szCs w:val="24"/>
        </w:rPr>
        <w:t xml:space="preserve">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Носещи елементи: </w:t>
      </w:r>
      <w:proofErr w:type="spellStart"/>
      <w:r w:rsidRPr="00DB6FC1">
        <w:rPr>
          <w:rFonts w:ascii="Times New Roman" w:hAnsi="Times New Roman" w:cs="Times New Roman"/>
          <w:sz w:val="24"/>
          <w:szCs w:val="24"/>
        </w:rPr>
        <w:t>Стомaнени</w:t>
      </w:r>
      <w:proofErr w:type="spellEnd"/>
      <w:r w:rsidRPr="00DB6FC1">
        <w:rPr>
          <w:rFonts w:ascii="Times New Roman" w:hAnsi="Times New Roman" w:cs="Times New Roman"/>
          <w:sz w:val="24"/>
          <w:szCs w:val="24"/>
        </w:rPr>
        <w:t xml:space="preserve"> тръби и профили с необходимите размери и якост от галванизирана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w:t>
      </w:r>
      <w:proofErr w:type="spellStart"/>
      <w:r w:rsidRPr="00DB6FC1">
        <w:rPr>
          <w:rFonts w:ascii="Times New Roman" w:hAnsi="Times New Roman" w:cs="Times New Roman"/>
          <w:sz w:val="24"/>
          <w:szCs w:val="24"/>
        </w:rPr>
        <w:t>Катафорезно</w:t>
      </w:r>
      <w:proofErr w:type="spellEnd"/>
      <w:r w:rsidRPr="00DB6FC1">
        <w:rPr>
          <w:rFonts w:ascii="Times New Roman" w:hAnsi="Times New Roman" w:cs="Times New Roman"/>
          <w:sz w:val="24"/>
          <w:szCs w:val="24"/>
        </w:rPr>
        <w:t xml:space="preserve"> покритие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688 х 2 795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3 688 x 5 795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Въздейства на: всички основни мускулни групи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Капацитет: 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Характеристики: Мултифункционален двоен </w:t>
      </w:r>
      <w:proofErr w:type="spellStart"/>
      <w:r w:rsidRPr="00DB6FC1">
        <w:rPr>
          <w:rFonts w:ascii="Times New Roman" w:hAnsi="Times New Roman" w:cs="Times New Roman"/>
          <w:sz w:val="24"/>
          <w:szCs w:val="24"/>
        </w:rPr>
        <w:t>кростренажор</w:t>
      </w:r>
      <w:proofErr w:type="spellEnd"/>
      <w:r w:rsidRPr="00DB6FC1">
        <w:rPr>
          <w:rFonts w:ascii="Times New Roman" w:hAnsi="Times New Roman" w:cs="Times New Roman"/>
          <w:sz w:val="24"/>
          <w:szCs w:val="24"/>
        </w:rPr>
        <w:t xml:space="preserve"> – работи върху почти всички мускулни групи, развива сърцето и регулира сърдечният ритъм. Тренажор за </w:t>
      </w:r>
      <w:proofErr w:type="spellStart"/>
      <w:r w:rsidRPr="00DB6FC1">
        <w:rPr>
          <w:rFonts w:ascii="Times New Roman" w:hAnsi="Times New Roman" w:cs="Times New Roman"/>
          <w:sz w:val="24"/>
          <w:szCs w:val="24"/>
        </w:rPr>
        <w:t>кардиотренировка</w:t>
      </w:r>
      <w:proofErr w:type="spellEnd"/>
      <w:r w:rsidRPr="00DB6FC1">
        <w:rPr>
          <w:rFonts w:ascii="Times New Roman" w:hAnsi="Times New Roman" w:cs="Times New Roman"/>
          <w:sz w:val="24"/>
          <w:szCs w:val="24"/>
        </w:rPr>
        <w:t>, спомага в борбата с наднорменото тегло, топенето на мазнини и целулита.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Настилка : тревна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 16630:2017 Постоянно монтирани на открито фитнес съоръжения. Изисквания за безопасност и методи за изпитване</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lastRenderedPageBreak/>
        <w:t>2.</w:t>
      </w:r>
      <w:r w:rsidRPr="000907B1">
        <w:rPr>
          <w:rFonts w:ascii="Times New Roman" w:hAnsi="Times New Roman" w:cs="Times New Roman"/>
          <w:b/>
          <w:sz w:val="24"/>
          <w:szCs w:val="24"/>
        </w:rPr>
        <w:tab/>
        <w:t>Фитнес уред за стягане на ханш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Носещи елементи: </w:t>
      </w:r>
      <w:proofErr w:type="spellStart"/>
      <w:r w:rsidRPr="00DB6FC1">
        <w:rPr>
          <w:rFonts w:ascii="Times New Roman" w:hAnsi="Times New Roman" w:cs="Times New Roman"/>
          <w:sz w:val="24"/>
          <w:szCs w:val="24"/>
        </w:rPr>
        <w:t>Стомaнени</w:t>
      </w:r>
      <w:proofErr w:type="spellEnd"/>
      <w:r w:rsidRPr="00DB6FC1">
        <w:rPr>
          <w:rFonts w:ascii="Times New Roman" w:hAnsi="Times New Roman" w:cs="Times New Roman"/>
          <w:sz w:val="24"/>
          <w:szCs w:val="24"/>
        </w:rPr>
        <w:t xml:space="preserve"> тръби и профили с необходимите размери и якост от галванизирана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w:t>
      </w:r>
      <w:proofErr w:type="spellStart"/>
      <w:r w:rsidRPr="00DB6FC1">
        <w:rPr>
          <w:rFonts w:ascii="Times New Roman" w:hAnsi="Times New Roman" w:cs="Times New Roman"/>
          <w:sz w:val="24"/>
          <w:szCs w:val="24"/>
        </w:rPr>
        <w:t>Катафорезно</w:t>
      </w:r>
      <w:proofErr w:type="spellEnd"/>
      <w:r w:rsidRPr="00DB6FC1">
        <w:rPr>
          <w:rFonts w:ascii="Times New Roman" w:hAnsi="Times New Roman" w:cs="Times New Roman"/>
          <w:sz w:val="24"/>
          <w:szCs w:val="24"/>
        </w:rPr>
        <w:t xml:space="preserve"> покритие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1 200 х 1 370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4 200 x 4 370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Капацитет: 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Характеристики: Съоръжението е за изгаряне на мазнини. Уредът има две функции. Цел  - развиване на предните и задни мускули в областта на ханша, подобряване кръвообращението и насищане на тъканите с кислород в тази част на тялото. Възможност за едновременно използване от трима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Настилка : тревна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 16630:2017 Постоянно монтирани на открито фитнес съоръжения. Изисквания за безопасност и методи за изпитване</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3.</w:t>
      </w:r>
      <w:r w:rsidRPr="000907B1">
        <w:rPr>
          <w:rFonts w:ascii="Times New Roman" w:hAnsi="Times New Roman" w:cs="Times New Roman"/>
          <w:b/>
          <w:sz w:val="24"/>
          <w:szCs w:val="24"/>
        </w:rPr>
        <w:tab/>
        <w:t>Комбиниран фитнес уред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Възрастова група: над 12 </w:t>
      </w:r>
      <w:proofErr w:type="spellStart"/>
      <w:r w:rsidRPr="00DB6FC1">
        <w:rPr>
          <w:rFonts w:ascii="Times New Roman" w:hAnsi="Times New Roman" w:cs="Times New Roman"/>
          <w:sz w:val="24"/>
          <w:szCs w:val="24"/>
        </w:rPr>
        <w:t>год</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пластмаса и метал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w:t>
      </w:r>
      <w:proofErr w:type="spellStart"/>
      <w:r w:rsidRPr="00DB6FC1">
        <w:rPr>
          <w:rFonts w:ascii="Times New Roman" w:hAnsi="Times New Roman" w:cs="Times New Roman"/>
          <w:sz w:val="24"/>
          <w:szCs w:val="24"/>
        </w:rPr>
        <w:t>прахово</w:t>
      </w:r>
      <w:proofErr w:type="spellEnd"/>
      <w:r w:rsidRPr="00DB6FC1">
        <w:rPr>
          <w:rFonts w:ascii="Times New Roman" w:hAnsi="Times New Roman" w:cs="Times New Roman"/>
          <w:sz w:val="24"/>
          <w:szCs w:val="24"/>
        </w:rPr>
        <w:t xml:space="preserve"> боядисване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2 026 х 2 214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5 700 х 4 800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Въздейства на: всички основни мускулни групи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Капацитет: 4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Характеристики: Работи върху горната част на гърба и гърдите. Развива ръцете и е подходящ за рехабилитация. Развива и стяга мускулите на бедрата, подбедрицата и прасеца. Има три функции и може да се използва от четирима души едновременно.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Настилка : тревна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 16630</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4.</w:t>
      </w:r>
      <w:r w:rsidRPr="000907B1">
        <w:rPr>
          <w:rFonts w:ascii="Times New Roman" w:hAnsi="Times New Roman" w:cs="Times New Roman"/>
          <w:b/>
          <w:sz w:val="24"/>
          <w:szCs w:val="24"/>
        </w:rPr>
        <w:tab/>
        <w:t xml:space="preserve">Хоризонтален и вертикален </w:t>
      </w:r>
      <w:proofErr w:type="spellStart"/>
      <w:r w:rsidRPr="000907B1">
        <w:rPr>
          <w:rFonts w:ascii="Times New Roman" w:hAnsi="Times New Roman" w:cs="Times New Roman"/>
          <w:b/>
          <w:sz w:val="24"/>
          <w:szCs w:val="24"/>
        </w:rPr>
        <w:t>велоергометър</w:t>
      </w:r>
      <w:proofErr w:type="spellEnd"/>
      <w:r w:rsidRPr="000907B1">
        <w:rPr>
          <w:rFonts w:ascii="Times New Roman" w:hAnsi="Times New Roman" w:cs="Times New Roman"/>
          <w:b/>
          <w:sz w:val="24"/>
          <w:szCs w:val="24"/>
        </w:rPr>
        <w:t xml:space="preserve">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Носещи елементи: </w:t>
      </w:r>
      <w:proofErr w:type="spellStart"/>
      <w:r w:rsidRPr="00DB6FC1">
        <w:rPr>
          <w:rFonts w:ascii="Times New Roman" w:hAnsi="Times New Roman" w:cs="Times New Roman"/>
          <w:sz w:val="24"/>
          <w:szCs w:val="24"/>
        </w:rPr>
        <w:t>Стомaнени</w:t>
      </w:r>
      <w:proofErr w:type="spellEnd"/>
      <w:r w:rsidRPr="00DB6FC1">
        <w:rPr>
          <w:rFonts w:ascii="Times New Roman" w:hAnsi="Times New Roman" w:cs="Times New Roman"/>
          <w:sz w:val="24"/>
          <w:szCs w:val="24"/>
        </w:rPr>
        <w:t xml:space="preserve"> тръби и профили с необходимите размери и якост от галванизирана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Седалки: PVC материал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w:t>
      </w:r>
      <w:proofErr w:type="spellStart"/>
      <w:r w:rsidRPr="00DB6FC1">
        <w:rPr>
          <w:rFonts w:ascii="Times New Roman" w:hAnsi="Times New Roman" w:cs="Times New Roman"/>
          <w:sz w:val="24"/>
          <w:szCs w:val="24"/>
        </w:rPr>
        <w:t>Катафорезно</w:t>
      </w:r>
      <w:proofErr w:type="spellEnd"/>
      <w:r w:rsidRPr="00DB6FC1">
        <w:rPr>
          <w:rFonts w:ascii="Times New Roman" w:hAnsi="Times New Roman" w:cs="Times New Roman"/>
          <w:sz w:val="24"/>
          <w:szCs w:val="24"/>
        </w:rPr>
        <w:t xml:space="preserve"> покритие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688 х 2 555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3 688 x 5 555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Въздейства на: краката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Капацитет: 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Характеристики: Натоварва мускулите в предната и задна част на краката и седалището. най-предпочитан уред за рехабилитация след травми, счупвания и </w:t>
      </w:r>
      <w:proofErr w:type="spellStart"/>
      <w:r w:rsidRPr="00DB6FC1">
        <w:rPr>
          <w:rFonts w:ascii="Times New Roman" w:hAnsi="Times New Roman" w:cs="Times New Roman"/>
          <w:sz w:val="24"/>
          <w:szCs w:val="24"/>
        </w:rPr>
        <w:t>разтежения</w:t>
      </w:r>
      <w:proofErr w:type="spellEnd"/>
      <w:r w:rsidRPr="00DB6FC1">
        <w:rPr>
          <w:rFonts w:ascii="Times New Roman" w:hAnsi="Times New Roman" w:cs="Times New Roman"/>
          <w:sz w:val="24"/>
          <w:szCs w:val="24"/>
        </w:rPr>
        <w:t xml:space="preserve"> на долните крайници – има 2 функции и може да се използва едновременно от 2-ма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Настилка : тревна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 16630:2017 Постоянно монтирани на открито фитнес съоръжения. Изисквания за безопасност и методи за изпитване</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5.</w:t>
      </w:r>
      <w:r w:rsidRPr="000907B1">
        <w:rPr>
          <w:rFonts w:ascii="Times New Roman" w:hAnsi="Times New Roman" w:cs="Times New Roman"/>
          <w:b/>
          <w:sz w:val="24"/>
          <w:szCs w:val="24"/>
        </w:rPr>
        <w:tab/>
        <w:t>Фитнес уред за набирания и развитие на тялото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Носещи елементи: 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Седалки: PVC материал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w:t>
      </w:r>
      <w:proofErr w:type="spellStart"/>
      <w:r w:rsidRPr="00DB6FC1">
        <w:rPr>
          <w:rFonts w:ascii="Times New Roman" w:hAnsi="Times New Roman" w:cs="Times New Roman"/>
          <w:sz w:val="24"/>
          <w:szCs w:val="24"/>
        </w:rPr>
        <w:t>желязобетон</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1 710 х 2 000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4 710 x 5 000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Характеристики:  Съоръжението разполага с три отделни функции, като служи за набирания, развиване на торса и трениране на бедрените мускули. Подобрява кръвообращението и насища тъканите с кислород. Да позволява едновременно използване от трима души. Ергономичен дизайн.</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6.</w:t>
      </w:r>
      <w:r w:rsidRPr="000907B1">
        <w:rPr>
          <w:rFonts w:ascii="Times New Roman" w:hAnsi="Times New Roman" w:cs="Times New Roman"/>
          <w:b/>
          <w:sz w:val="24"/>
          <w:szCs w:val="24"/>
        </w:rPr>
        <w:tab/>
        <w:t>Тренажор за крака и корем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Носещи елементи: </w:t>
      </w:r>
      <w:proofErr w:type="spellStart"/>
      <w:r w:rsidRPr="00DB6FC1">
        <w:rPr>
          <w:rFonts w:ascii="Times New Roman" w:hAnsi="Times New Roman" w:cs="Times New Roman"/>
          <w:sz w:val="24"/>
          <w:szCs w:val="24"/>
        </w:rPr>
        <w:t>Стомaнени</w:t>
      </w:r>
      <w:proofErr w:type="spellEnd"/>
      <w:r w:rsidRPr="00DB6FC1">
        <w:rPr>
          <w:rFonts w:ascii="Times New Roman" w:hAnsi="Times New Roman" w:cs="Times New Roman"/>
          <w:sz w:val="24"/>
          <w:szCs w:val="24"/>
        </w:rPr>
        <w:t xml:space="preserve"> тръби и профили с необходимите размери и якост от галванизирана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Седалки: PVC материал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w:t>
      </w:r>
      <w:proofErr w:type="spellStart"/>
      <w:r w:rsidRPr="00DB6FC1">
        <w:rPr>
          <w:rFonts w:ascii="Times New Roman" w:hAnsi="Times New Roman" w:cs="Times New Roman"/>
          <w:sz w:val="24"/>
          <w:szCs w:val="24"/>
        </w:rPr>
        <w:t>Катафорезно</w:t>
      </w:r>
      <w:proofErr w:type="spellEnd"/>
      <w:r w:rsidRPr="00DB6FC1">
        <w:rPr>
          <w:rFonts w:ascii="Times New Roman" w:hAnsi="Times New Roman" w:cs="Times New Roman"/>
          <w:sz w:val="24"/>
          <w:szCs w:val="24"/>
        </w:rPr>
        <w:t xml:space="preserve"> покритие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688 х 2 736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3 688 x 5 736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Въздейства на: краката и коремните мускули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Капацитет: 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Характеристики: Мултифункционален тренажор за крака и корем – Работи върху корема и краката, като ускорява кръвообращението в тази част на тялото и позволява нахлуването на повече кислород към мускулите. Използва се за набирания – има две функции и може да се използва едновременно от 2-ма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Настилка : тревна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 16630:2017 Постоянно монтирани на открито фитнес съоръжения. Изисквания за безопасност и методи за изпитване</w:t>
      </w: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7.</w:t>
      </w:r>
      <w:r w:rsidRPr="000907B1">
        <w:rPr>
          <w:rFonts w:ascii="Times New Roman" w:hAnsi="Times New Roman" w:cs="Times New Roman"/>
          <w:b/>
          <w:sz w:val="24"/>
          <w:szCs w:val="24"/>
        </w:rPr>
        <w:tab/>
        <w:t>Уред за въздушно ходене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пластмаса и метал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Обработка на метала: </w:t>
      </w:r>
      <w:proofErr w:type="spellStart"/>
      <w:r w:rsidRPr="00DB6FC1">
        <w:rPr>
          <w:rFonts w:ascii="Times New Roman" w:hAnsi="Times New Roman" w:cs="Times New Roman"/>
          <w:sz w:val="24"/>
          <w:szCs w:val="24"/>
        </w:rPr>
        <w:t>прахово</w:t>
      </w:r>
      <w:proofErr w:type="spellEnd"/>
      <w:r w:rsidRPr="00DB6FC1">
        <w:rPr>
          <w:rFonts w:ascii="Times New Roman" w:hAnsi="Times New Roman" w:cs="Times New Roman"/>
          <w:sz w:val="24"/>
          <w:szCs w:val="24"/>
        </w:rPr>
        <w:t xml:space="preserve"> боядисване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470 х 2 101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3 500 х 5 200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Капацитет: 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Характеристики: Укрепва предните и задните мускули на краката и ръцете, раменете и ставите. Развива добро чувство за ритъм, координация и темпо. По време на ходене се постига ритмична дейност на сърцето, ускорява се кръвообращението.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Настилка : тревна </w:t>
      </w:r>
    </w:p>
    <w:p w:rsidR="000907B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 16630</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4. Детска площадка за деца от 3 до 12 г. и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Площадката е предвидена за деца 3-12 </w:t>
      </w:r>
      <w:proofErr w:type="spellStart"/>
      <w:r w:rsidRPr="00DB6FC1">
        <w:rPr>
          <w:rFonts w:ascii="Times New Roman" w:hAnsi="Times New Roman" w:cs="Times New Roman"/>
          <w:sz w:val="24"/>
          <w:szCs w:val="24"/>
        </w:rPr>
        <w:t>г.,и</w:t>
      </w:r>
      <w:proofErr w:type="spellEnd"/>
      <w:r w:rsidRPr="00DB6FC1">
        <w:rPr>
          <w:rFonts w:ascii="Times New Roman" w:hAnsi="Times New Roman" w:cs="Times New Roman"/>
          <w:sz w:val="24"/>
          <w:szCs w:val="24"/>
        </w:rPr>
        <w:t xml:space="preserve"> деца с увреждания. При избора и разполагането на съоръженията са взети предвид изискванията на Наредба 1 от 2009 г. за условията и реда за устройство и безопасност на площадките за игра (чл. 4, чл. 5, чл. 6, чл.9 , чл. 11 и т.н.) .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 площадката са разположени са разположени комбинирано детско съоръжение тип „Крепост”, интерактивна игра, люлка тип „гнездо”, клатушка 4 места, въжена пирамида, въртележка 4 места, като люлката, интерактивната </w:t>
      </w:r>
      <w:proofErr w:type="spellStart"/>
      <w:r w:rsidRPr="00DB6FC1">
        <w:rPr>
          <w:rFonts w:ascii="Times New Roman" w:hAnsi="Times New Roman" w:cs="Times New Roman"/>
          <w:sz w:val="24"/>
          <w:szCs w:val="24"/>
        </w:rPr>
        <w:t>играсък</w:t>
      </w:r>
      <w:proofErr w:type="spellEnd"/>
      <w:r w:rsidRPr="00DB6FC1">
        <w:rPr>
          <w:rFonts w:ascii="Times New Roman" w:hAnsi="Times New Roman" w:cs="Times New Roman"/>
          <w:sz w:val="24"/>
          <w:szCs w:val="24"/>
        </w:rPr>
        <w:t xml:space="preserve"> и въртележката са подходящи и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Осигурен е безпрепятствен достъп до всяко съоръжение с инвалидна количка, както и необходимите зони за сигурност на децата при всяко едно съоръжение.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Предвидена е дървена ограда (по архитектурен детайл) по целия периметър на детската площадка, с два входа. Дървената ограда е с Н=1,00 м. Настилката е </w:t>
      </w:r>
      <w:proofErr w:type="spellStart"/>
      <w:r w:rsidRPr="00DB6FC1">
        <w:rPr>
          <w:rFonts w:ascii="Times New Roman" w:hAnsi="Times New Roman" w:cs="Times New Roman"/>
          <w:sz w:val="24"/>
          <w:szCs w:val="24"/>
        </w:rPr>
        <w:t>саморазливна</w:t>
      </w:r>
      <w:proofErr w:type="spellEnd"/>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каучукова с дебелина 2 см (цветна композиция от </w:t>
      </w:r>
      <w:proofErr w:type="spellStart"/>
      <w:r w:rsidRPr="00DB6FC1">
        <w:rPr>
          <w:rFonts w:ascii="Times New Roman" w:hAnsi="Times New Roman" w:cs="Times New Roman"/>
          <w:sz w:val="24"/>
          <w:szCs w:val="24"/>
        </w:rPr>
        <w:t>оранж</w:t>
      </w:r>
      <w:proofErr w:type="spellEnd"/>
      <w:r w:rsidRPr="00DB6FC1">
        <w:rPr>
          <w:rFonts w:ascii="Times New Roman" w:hAnsi="Times New Roman" w:cs="Times New Roman"/>
          <w:sz w:val="24"/>
          <w:szCs w:val="24"/>
        </w:rPr>
        <w:t xml:space="preserve"> – RAL 2004 и светлосиньо RAL 5015), като е взета предвид най-голямата височина на свободно падане – 1,50 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Предвидени са пейки, разположени покрай оградата на площадката, кошчета за отпадъци, както и указателни табели при двата входа.</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1.</w:t>
      </w:r>
      <w:r w:rsidRPr="000907B1">
        <w:rPr>
          <w:rFonts w:ascii="Times New Roman" w:hAnsi="Times New Roman" w:cs="Times New Roman"/>
          <w:b/>
          <w:sz w:val="24"/>
          <w:szCs w:val="24"/>
        </w:rPr>
        <w:tab/>
        <w:t>Комбинирано детско съоръжение „Крепост”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катерене / пързаляне / общуване / експериментиране / колективни игри / провиране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Възрастова </w:t>
      </w:r>
      <w:proofErr w:type="spellStart"/>
      <w:r w:rsidRPr="00DB6FC1">
        <w:rPr>
          <w:rFonts w:ascii="Times New Roman" w:hAnsi="Times New Roman" w:cs="Times New Roman"/>
          <w:sz w:val="24"/>
          <w:szCs w:val="24"/>
        </w:rPr>
        <w:t>група:от</w:t>
      </w:r>
      <w:proofErr w:type="spellEnd"/>
      <w:r w:rsidRPr="00DB6FC1">
        <w:rPr>
          <w:rFonts w:ascii="Times New Roman" w:hAnsi="Times New Roman" w:cs="Times New Roman"/>
          <w:sz w:val="24"/>
          <w:szCs w:val="24"/>
        </w:rPr>
        <w:t xml:space="preserve"> 3 до 12</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Максимална височина на свободно падане: 1 500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Височина на платформите: 1 250; 1 500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HDPE и PVC FOREX</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Платформи: 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w:t>
      </w:r>
      <w:proofErr w:type="spellStart"/>
      <w:r w:rsidRPr="00DB6FC1">
        <w:rPr>
          <w:rFonts w:ascii="Times New Roman" w:hAnsi="Times New Roman" w:cs="Times New Roman"/>
          <w:sz w:val="24"/>
          <w:szCs w:val="24"/>
        </w:rPr>
        <w:t>желязобетон</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7 176 x 8 064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11 129 x 11 745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- 3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EN1176-1, БДС EN1176-3</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2.</w:t>
      </w:r>
      <w:r w:rsidRPr="000907B1">
        <w:rPr>
          <w:rFonts w:ascii="Times New Roman" w:hAnsi="Times New Roman" w:cs="Times New Roman"/>
          <w:b/>
          <w:sz w:val="24"/>
          <w:szCs w:val="24"/>
        </w:rPr>
        <w:tab/>
        <w:t>Интерактивна игра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Описание: 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катерене / образователна цел / пълзене / общуване / експериментиране / колективни игри / координация / ориентация / провиране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от 3 до 12 год.</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Височина на платформите: 300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висококачествена пластмаса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w:t>
      </w:r>
      <w:proofErr w:type="spellStart"/>
      <w:r w:rsidRPr="00DB6FC1">
        <w:rPr>
          <w:rFonts w:ascii="Times New Roman" w:hAnsi="Times New Roman" w:cs="Times New Roman"/>
          <w:sz w:val="24"/>
          <w:szCs w:val="24"/>
        </w:rPr>
        <w:t>желязобетон</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2 476 x 3 214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5 476 x 6 214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трева,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EN1176-1</w:t>
      </w:r>
    </w:p>
    <w:p w:rsidR="00DB6FC1" w:rsidRPr="000907B1" w:rsidRDefault="00DB6FC1" w:rsidP="00DB6FC1">
      <w:pPr>
        <w:jc w:val="both"/>
        <w:rPr>
          <w:rFonts w:ascii="Times New Roman" w:hAnsi="Times New Roman" w:cs="Times New Roman"/>
          <w:b/>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3.</w:t>
      </w:r>
      <w:r w:rsidRPr="000907B1">
        <w:rPr>
          <w:rFonts w:ascii="Times New Roman" w:hAnsi="Times New Roman" w:cs="Times New Roman"/>
          <w:b/>
          <w:sz w:val="24"/>
          <w:szCs w:val="24"/>
        </w:rPr>
        <w:tab/>
        <w:t>Въжена пирамида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катерене / равновесие / общуване / експериментиране / координация / провиране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от 3 до 12</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Максимална височина на свободно падане: 1 200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желязобетон</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4 000 х 4 000 х 3 000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Гаранционен срок: 12 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7 990 x 7 410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Капацитет: 5 деца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- 3 см</w:t>
      </w:r>
    </w:p>
    <w:p w:rsidR="00DB6FC1" w:rsidRPr="000907B1" w:rsidRDefault="00DB6FC1" w:rsidP="00DB6FC1">
      <w:pPr>
        <w:jc w:val="both"/>
        <w:rPr>
          <w:rFonts w:ascii="Times New Roman" w:hAnsi="Times New Roman" w:cs="Times New Roman"/>
          <w:b/>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4.</w:t>
      </w:r>
      <w:r w:rsidRPr="000907B1">
        <w:rPr>
          <w:rFonts w:ascii="Times New Roman" w:hAnsi="Times New Roman" w:cs="Times New Roman"/>
          <w:b/>
          <w:sz w:val="24"/>
          <w:szCs w:val="24"/>
        </w:rPr>
        <w:tab/>
        <w:t>Въртележка 4 места – 3-12 г. и деца с увреждания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Описание: 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Съоръжението да предлага следните видове занимания: равновесие / общуване / колективни игри / въртене / 360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от 3 до 12 и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Брой места за сядане: 4</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Максимална височина на свободно падане: 398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метална планка с прикрепена към нея ос</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Седалки: PVC FOREX</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Платформи: 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Движение: чрез помощта на 2 броя лагери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Начин на закрепване: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ф=1 200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ф=5 200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трева,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EN1176-1, БДС EN1176-5</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5.</w:t>
      </w:r>
      <w:r w:rsidRPr="000907B1">
        <w:rPr>
          <w:rFonts w:ascii="Times New Roman" w:hAnsi="Times New Roman" w:cs="Times New Roman"/>
          <w:b/>
          <w:sz w:val="24"/>
          <w:szCs w:val="24"/>
        </w:rPr>
        <w:tab/>
        <w:t>Люлка тип „Гнездо” – 3-12 г. и деца с увреждания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Описание: 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общуване / люлеене / експериментиране /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от 3 до 12 год. и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Брой места за сядане: 3</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Максимална височина на свободно падане: 1 160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Седалки: гнездо с армирани въжета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PVC FOREX</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Синджир: неръждаема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Движение: чрез помощта на 4 броя лагери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1 740 x 3 000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3 000 x 7 000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EN1176-1, БДС EN1176-2, БДС EN1176-11</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rPr>
      </w:pPr>
      <w:r w:rsidRPr="000907B1">
        <w:rPr>
          <w:rFonts w:ascii="Times New Roman" w:hAnsi="Times New Roman" w:cs="Times New Roman"/>
          <w:b/>
          <w:sz w:val="24"/>
          <w:szCs w:val="24"/>
        </w:rPr>
        <w:t>6.</w:t>
      </w:r>
      <w:r w:rsidRPr="000907B1">
        <w:rPr>
          <w:rFonts w:ascii="Times New Roman" w:hAnsi="Times New Roman" w:cs="Times New Roman"/>
          <w:b/>
          <w:sz w:val="24"/>
          <w:szCs w:val="24"/>
        </w:rPr>
        <w:tab/>
        <w:t>Клатушка тип „Везна” – 4 места - по спецификация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клатушкане / общуване / люлеене /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Възрастова група: от 3 до 12</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Брой места за сядане: 4</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Максимална височина на свободно падане: 754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Основна конструкция: 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Седалки: HDPE</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Декоративни </w:t>
      </w:r>
      <w:proofErr w:type="spellStart"/>
      <w:r w:rsidRPr="00DB6FC1">
        <w:rPr>
          <w:rFonts w:ascii="Times New Roman" w:hAnsi="Times New Roman" w:cs="Times New Roman"/>
          <w:sz w:val="24"/>
          <w:szCs w:val="24"/>
        </w:rPr>
        <w:t>елементи:HDPE</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w:t>
      </w:r>
      <w:proofErr w:type="spellStart"/>
      <w:r w:rsidRPr="00DB6FC1">
        <w:rPr>
          <w:rFonts w:ascii="Times New Roman" w:hAnsi="Times New Roman" w:cs="Times New Roman"/>
          <w:sz w:val="24"/>
          <w:szCs w:val="24"/>
        </w:rPr>
        <w:t>желязобетон</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389 х 3 022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Необходима площ: 2 389 х 5 022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Видове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спрямо изискванията на стандартите: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Стандарти, на които да отговаря съоръжението: БДС EN1176-1, БДС EN1176-6</w:t>
      </w:r>
    </w:p>
    <w:p w:rsidR="00DB6FC1" w:rsidRPr="00DB6FC1" w:rsidRDefault="00DB6FC1" w:rsidP="00DB6FC1">
      <w:pPr>
        <w:jc w:val="both"/>
        <w:rPr>
          <w:rFonts w:ascii="Times New Roman" w:hAnsi="Times New Roman" w:cs="Times New Roman"/>
          <w:sz w:val="24"/>
          <w:szCs w:val="24"/>
        </w:rPr>
      </w:pPr>
    </w:p>
    <w:p w:rsidR="00DB6FC1" w:rsidRPr="000907B1" w:rsidRDefault="00DB6FC1" w:rsidP="00DB6FC1">
      <w:pPr>
        <w:jc w:val="both"/>
        <w:rPr>
          <w:rFonts w:ascii="Times New Roman" w:hAnsi="Times New Roman" w:cs="Times New Roman"/>
          <w:b/>
          <w:sz w:val="24"/>
          <w:szCs w:val="24"/>
          <w:u w:val="single"/>
        </w:rPr>
      </w:pPr>
      <w:r w:rsidRPr="000907B1">
        <w:rPr>
          <w:rFonts w:ascii="Times New Roman" w:hAnsi="Times New Roman" w:cs="Times New Roman"/>
          <w:b/>
          <w:sz w:val="24"/>
          <w:szCs w:val="24"/>
          <w:u w:val="single"/>
        </w:rPr>
        <w:t>ПОДДРЪЖКА И КОНТРОЛ НА СЪОРЪЖЕНИЯТА</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r w:rsidRPr="00DB6FC1">
        <w:rPr>
          <w:rFonts w:ascii="Times New Roman" w:hAnsi="Times New Roman" w:cs="Times New Roman"/>
          <w:sz w:val="24"/>
          <w:szCs w:val="24"/>
        </w:rPr>
        <w:tab/>
        <w:t>Рутинен визуален контрол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Рутинният визуален контрол се извършва от собственика на площадката и дава възможност за установяване на очевидните опасности, които могат да бъдат в резултат на вандализъм, ползване или метеорологични условия. За площадки за игра, където съоръженията са подложени на ползване с повишено натоварване или на вандализъм, е необходим ежедневен контрол от този тип.</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 xml:space="preserve">Визуалният контрол включва: чистотата на съоръжението, почистване на терена на съоръжението, заключителна обработка на повърхностите, показване на фундаменти, остри краища, липсващи части, прекалено износване и конструктивна цялост, поддържане на нивото на пясъка до маркировката при носещите части на съоръжението. </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r w:rsidRPr="00DB6FC1">
        <w:rPr>
          <w:rFonts w:ascii="Times New Roman" w:hAnsi="Times New Roman" w:cs="Times New Roman"/>
          <w:sz w:val="24"/>
          <w:szCs w:val="24"/>
        </w:rPr>
        <w:tab/>
        <w:t>Функционален контрол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Функционалният контрол е по-подробен контрол за проверка на функционирането и стабилността на съоръжението, по-специално за всякакво износване. Той трябва да се извършва на всеки от 1 до 3 месеца от собственика на площадката или от упълномощено от него лице.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Обхватът на проверката включва: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олющвания или други нарушения на повърхностите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корозия по металните елементи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грапави повърхности, които представляват риск от наранявания, както и за издадени глави на болтове или гайки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дали всички ъгли, ръбове и изпъкнали части са заоблени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дали всички спойки са изравнени до основа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липса на тапи на краищата на отворените тръби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разглобяемите връзки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надземни стърчащи части над фундаментите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корозия и гниене на основите на съоръженията</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r w:rsidRPr="00DB6FC1">
        <w:rPr>
          <w:rFonts w:ascii="Times New Roman" w:hAnsi="Times New Roman" w:cs="Times New Roman"/>
          <w:sz w:val="24"/>
          <w:szCs w:val="24"/>
        </w:rPr>
        <w:tab/>
        <w:t>Годишен основен контрол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Годишният основен контрол се извършва, за да установи с интервал от 10 до 12 месеца, общото ниво на безопасност на съоръжението, фундаментите и  повърхностите, например въздействията от метеорологични условия, очевидно загниване или корозия и всякакви промени в нивото на безопасност на съоръженията в резултат от извършен ремонт или от добавена или заменена съставна част.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ЗАБЕЛЕЖКА: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Годишният основен контрол може да изисква разкриване/разкопаване или разглобяване на определени части. Този контрол на съоръжението трябва да се извършва от компетентни лица.</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Проектното решение и заложените строителните продукти са в съответствие с основните изисквания на чл. 169 и чл. 169а от ЗУТ.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При разработването на проекта не са направени отклонения от действащите в българското законодателство технически норми и стандарти.</w:t>
      </w:r>
    </w:p>
    <w:p w:rsidR="00DB6FC1" w:rsidRPr="00DB6FC1" w:rsidRDefault="00DB6FC1" w:rsidP="00DB6FC1">
      <w:pPr>
        <w:jc w:val="both"/>
        <w:rPr>
          <w:rFonts w:ascii="Times New Roman" w:hAnsi="Times New Roman" w:cs="Times New Roman"/>
          <w:b/>
          <w:sz w:val="24"/>
          <w:szCs w:val="24"/>
        </w:rPr>
      </w:pPr>
    </w:p>
    <w:p w:rsidR="000907B1" w:rsidRDefault="000907B1" w:rsidP="00DB6FC1">
      <w:pPr>
        <w:jc w:val="both"/>
        <w:rPr>
          <w:rFonts w:ascii="Times New Roman" w:hAnsi="Times New Roman" w:cs="Times New Roman"/>
          <w:b/>
          <w:sz w:val="24"/>
          <w:szCs w:val="24"/>
        </w:rPr>
      </w:pPr>
    </w:p>
    <w:p w:rsidR="00DB6FC1" w:rsidRDefault="00DB6FC1" w:rsidP="00DB6FC1">
      <w:pPr>
        <w:jc w:val="both"/>
        <w:rPr>
          <w:rFonts w:ascii="Times New Roman" w:hAnsi="Times New Roman" w:cs="Times New Roman"/>
          <w:b/>
          <w:sz w:val="24"/>
          <w:szCs w:val="24"/>
        </w:rPr>
      </w:pPr>
      <w:r w:rsidRPr="00DB6FC1">
        <w:rPr>
          <w:rFonts w:ascii="Times New Roman" w:hAnsi="Times New Roman" w:cs="Times New Roman"/>
          <w:b/>
          <w:sz w:val="24"/>
          <w:szCs w:val="24"/>
        </w:rPr>
        <w:t>СПЕЦИФИКАЦИЯ ДЕТСКИ И СПОРТНИ СЪОРЪЖЕНИЯ</w:t>
      </w:r>
    </w:p>
    <w:p w:rsidR="000907B1" w:rsidRPr="00DB6FC1" w:rsidRDefault="000907B1" w:rsidP="00DB6FC1">
      <w:pPr>
        <w:jc w:val="both"/>
        <w:rPr>
          <w:rFonts w:ascii="Times New Roman" w:hAnsi="Times New Roman" w:cs="Times New Roman"/>
          <w:b/>
          <w:sz w:val="24"/>
          <w:szCs w:val="24"/>
        </w:rPr>
      </w:pPr>
    </w:p>
    <w:p w:rsidR="00DB6FC1" w:rsidRPr="000907B1" w:rsidRDefault="00DB6FC1" w:rsidP="000907B1">
      <w:pPr>
        <w:pStyle w:val="ListParagraph"/>
        <w:numPr>
          <w:ilvl w:val="0"/>
          <w:numId w:val="3"/>
        </w:numPr>
        <w:jc w:val="both"/>
        <w:rPr>
          <w:rFonts w:ascii="Times New Roman" w:hAnsi="Times New Roman" w:cs="Times New Roman"/>
          <w:b/>
          <w:sz w:val="24"/>
          <w:szCs w:val="24"/>
          <w:u w:val="single"/>
        </w:rPr>
      </w:pPr>
      <w:r w:rsidRPr="000907B1">
        <w:rPr>
          <w:rFonts w:ascii="Times New Roman" w:hAnsi="Times New Roman" w:cs="Times New Roman"/>
          <w:b/>
          <w:sz w:val="24"/>
          <w:szCs w:val="24"/>
          <w:u w:val="single"/>
        </w:rPr>
        <w:t>Детска площадка за деца от 0 до 3 г. и деца с увреждания</w:t>
      </w:r>
    </w:p>
    <w:p w:rsidR="000907B1" w:rsidRPr="000907B1" w:rsidRDefault="000907B1" w:rsidP="000907B1">
      <w:pPr>
        <w:jc w:val="both"/>
        <w:rPr>
          <w:rFonts w:ascii="Times New Roman" w:hAnsi="Times New Roman" w:cs="Times New Roman"/>
          <w:sz w:val="24"/>
          <w:szCs w:val="24"/>
        </w:rPr>
      </w:pPr>
    </w:p>
    <w:p w:rsidR="00DB6FC1" w:rsidRDefault="00DB6FC1" w:rsidP="006E4516">
      <w:pPr>
        <w:numPr>
          <w:ilvl w:val="0"/>
          <w:numId w:val="3"/>
        </w:numPr>
        <w:jc w:val="both"/>
        <w:rPr>
          <w:rFonts w:ascii="Times New Roman" w:hAnsi="Times New Roman" w:cs="Times New Roman"/>
          <w:b/>
          <w:sz w:val="24"/>
          <w:szCs w:val="24"/>
        </w:rPr>
      </w:pPr>
      <w:r w:rsidRPr="000907B1">
        <w:rPr>
          <w:rFonts w:ascii="Times New Roman" w:hAnsi="Times New Roman" w:cs="Times New Roman"/>
          <w:b/>
          <w:sz w:val="24"/>
          <w:szCs w:val="24"/>
        </w:rPr>
        <w:t>Люлка тип гнездо – 0-3 год. и деца с увреждания – метална конструкция и гнездо с армирани въжета</w:t>
      </w:r>
    </w:p>
    <w:p w:rsidR="000907B1" w:rsidRDefault="000907B1" w:rsidP="000907B1">
      <w:pPr>
        <w:pStyle w:val="ListParagraph"/>
        <w:rPr>
          <w:rFonts w:ascii="Times New Roman" w:hAnsi="Times New Roman" w:cs="Times New Roman"/>
          <w:b/>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е 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Съоръжението да предлага следните видове занимания – </w:t>
      </w:r>
      <w:r w:rsidRPr="00DB6FC1">
        <w:rPr>
          <w:rFonts w:ascii="Times New Roman" w:hAnsi="Times New Roman" w:cs="Times New Roman"/>
          <w:sz w:val="24"/>
          <w:szCs w:val="24"/>
        </w:rPr>
        <w:t>общуване,  люлеене, експериментиране,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 </w:t>
      </w:r>
      <w:r w:rsidRPr="00DB6FC1">
        <w:rPr>
          <w:rFonts w:ascii="Times New Roman" w:hAnsi="Times New Roman" w:cs="Times New Roman"/>
          <w:sz w:val="24"/>
          <w:szCs w:val="24"/>
        </w:rPr>
        <w:t xml:space="preserve">до 3 г.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Брой места за сядане - </w:t>
      </w:r>
      <w:r w:rsidRPr="00DB6FC1">
        <w:rPr>
          <w:rFonts w:ascii="Times New Roman" w:hAnsi="Times New Roman" w:cs="Times New Roman"/>
          <w:sz w:val="24"/>
          <w:szCs w:val="24"/>
        </w:rPr>
        <w:t>3</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Максимална височина на свободно падане - </w:t>
      </w:r>
      <w:r w:rsidRPr="00DB6FC1">
        <w:rPr>
          <w:rFonts w:ascii="Times New Roman" w:hAnsi="Times New Roman" w:cs="Times New Roman"/>
          <w:sz w:val="24"/>
          <w:szCs w:val="24"/>
        </w:rPr>
        <w:t>1 160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Основна конструкция - </w:t>
      </w:r>
      <w:r w:rsidRPr="00DB6FC1">
        <w:rPr>
          <w:rFonts w:ascii="Times New Roman" w:hAnsi="Times New Roman" w:cs="Times New Roman"/>
          <w:sz w:val="24"/>
          <w:szCs w:val="24"/>
        </w:rPr>
        <w:t>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Седалки - </w:t>
      </w:r>
      <w:r w:rsidRPr="00DB6FC1">
        <w:rPr>
          <w:rFonts w:ascii="Times New Roman" w:hAnsi="Times New Roman" w:cs="Times New Roman"/>
          <w:sz w:val="24"/>
          <w:szCs w:val="24"/>
        </w:rPr>
        <w:t>гнездо с армирани въжета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 </w:t>
      </w:r>
      <w:proofErr w:type="spellStart"/>
      <w:r w:rsidRPr="00DB6FC1">
        <w:rPr>
          <w:rFonts w:ascii="Times New Roman" w:hAnsi="Times New Roman" w:cs="Times New Roman"/>
          <w:sz w:val="24"/>
          <w:szCs w:val="24"/>
        </w:rPr>
        <w:t>пено</w:t>
      </w:r>
      <w:proofErr w:type="spellEnd"/>
      <w:r w:rsidRPr="00DB6FC1">
        <w:rPr>
          <w:rFonts w:ascii="Times New Roman" w:hAnsi="Times New Roman" w:cs="Times New Roman"/>
          <w:sz w:val="24"/>
          <w:szCs w:val="24"/>
        </w:rPr>
        <w:t xml:space="preserve"> PVC</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Синджир - </w:t>
      </w:r>
      <w:r w:rsidRPr="00DB6FC1">
        <w:rPr>
          <w:rFonts w:ascii="Times New Roman" w:hAnsi="Times New Roman" w:cs="Times New Roman"/>
          <w:sz w:val="24"/>
          <w:szCs w:val="24"/>
        </w:rPr>
        <w:t>неръждаема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Движение -  </w:t>
      </w:r>
      <w:r w:rsidRPr="00DB6FC1">
        <w:rPr>
          <w:rFonts w:ascii="Times New Roman" w:hAnsi="Times New Roman" w:cs="Times New Roman"/>
          <w:sz w:val="24"/>
          <w:szCs w:val="24"/>
        </w:rPr>
        <w:t>чрез помощта на 2 броя лагери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 </w:t>
      </w:r>
      <w:r w:rsidRPr="00DB6FC1">
        <w:rPr>
          <w:rFonts w:ascii="Times New Roman" w:hAnsi="Times New Roman" w:cs="Times New Roman"/>
          <w:sz w:val="24"/>
          <w:szCs w:val="24"/>
        </w:rPr>
        <w:t xml:space="preserve">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 </w:t>
      </w:r>
      <w:r w:rsidRPr="00DB6FC1">
        <w:rPr>
          <w:rFonts w:ascii="Times New Roman" w:hAnsi="Times New Roman" w:cs="Times New Roman"/>
          <w:sz w:val="24"/>
          <w:szCs w:val="24"/>
        </w:rPr>
        <w:t>1 740 x 3 001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 </w:t>
      </w:r>
      <w:r w:rsidRPr="00DB6FC1">
        <w:rPr>
          <w:rFonts w:ascii="Times New Roman" w:hAnsi="Times New Roman" w:cs="Times New Roman"/>
          <w:sz w:val="24"/>
          <w:szCs w:val="24"/>
        </w:rPr>
        <w:t>3 001 x 7 000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да отговаря съоръжението - </w:t>
      </w:r>
      <w:r w:rsidRPr="00DB6FC1">
        <w:rPr>
          <w:rFonts w:ascii="Times New Roman" w:hAnsi="Times New Roman" w:cs="Times New Roman"/>
          <w:sz w:val="24"/>
          <w:szCs w:val="24"/>
        </w:rPr>
        <w:t>БДС EN1176-1, БДС EN1176-2</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lastRenderedPageBreak/>
        <w:drawing>
          <wp:inline distT="0" distB="0" distL="0" distR="0" wp14:anchorId="39287113" wp14:editId="5F86B420">
            <wp:extent cx="5822950" cy="4797002"/>
            <wp:effectExtent l="19050" t="0" r="6350" b="0"/>
            <wp:docPr id="39" name="Картина 1" descr="C:\Users\angela\AppData\Local\Microsoft\Windows\Temporary Internet Files\Content.Word\ЛЮЛКА ТИП ГНЕЗДЗ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AppData\Local\Microsoft\Windows\Temporary Internet Files\Content.Word\ЛЮЛКА ТИП ГНЕЗДЗО.JPG"/>
                    <pic:cNvPicPr>
                      <a:picLocks noChangeAspect="1" noChangeArrowheads="1"/>
                    </pic:cNvPicPr>
                  </pic:nvPicPr>
                  <pic:blipFill>
                    <a:blip r:embed="rId6" cstate="print"/>
                    <a:srcRect l="11271" t="4983" r="6160" b="5842"/>
                    <a:stretch>
                      <a:fillRect/>
                    </a:stretch>
                  </pic:blipFill>
                  <pic:spPr bwMode="auto">
                    <a:xfrm>
                      <a:off x="0" y="0"/>
                      <a:ext cx="5822950" cy="4797002"/>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drawing>
          <wp:inline distT="0" distB="0" distL="0" distR="0" wp14:anchorId="4DB921BE" wp14:editId="52504200">
            <wp:extent cx="5772150" cy="2990850"/>
            <wp:effectExtent l="0" t="0" r="0" b="0"/>
            <wp:docPr id="40" name="Картина 0" descr="ЛЮЛКА ТИП ГНЕЗДЗО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ЮЛКА ТИП ГНЕЗДЗО 2.JPG"/>
                    <pic:cNvPicPr/>
                  </pic:nvPicPr>
                  <pic:blipFill>
                    <a:blip r:embed="rId7" cstate="print">
                      <a:clrChange>
                        <a:clrFrom>
                          <a:srgbClr val="FFFFFF"/>
                        </a:clrFrom>
                        <a:clrTo>
                          <a:srgbClr val="FFFFFF">
                            <a:alpha val="0"/>
                          </a:srgbClr>
                        </a:clrTo>
                      </a:clrChange>
                      <a:lum bright="-10000" contrast="10000"/>
                    </a:blip>
                    <a:srcRect t="1524" b="2744"/>
                    <a:stretch>
                      <a:fillRect/>
                    </a:stretch>
                  </pic:blipFill>
                  <pic:spPr>
                    <a:xfrm>
                      <a:off x="0" y="0"/>
                      <a:ext cx="5772150" cy="2990850"/>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numPr>
          <w:ilvl w:val="0"/>
          <w:numId w:val="3"/>
        </w:numPr>
        <w:jc w:val="both"/>
        <w:rPr>
          <w:rFonts w:ascii="Times New Roman" w:hAnsi="Times New Roman" w:cs="Times New Roman"/>
          <w:b/>
          <w:sz w:val="24"/>
          <w:szCs w:val="24"/>
        </w:rPr>
      </w:pPr>
      <w:r w:rsidRPr="00DB6FC1">
        <w:rPr>
          <w:rFonts w:ascii="Times New Roman" w:hAnsi="Times New Roman" w:cs="Times New Roman"/>
          <w:b/>
          <w:sz w:val="24"/>
          <w:szCs w:val="24"/>
        </w:rPr>
        <w:t>Комбинирано съоръжение с две пързалки – 0-3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Съоръжението да предлага следните видове </w:t>
      </w:r>
      <w:proofErr w:type="spellStart"/>
      <w:r w:rsidRPr="00DB6FC1">
        <w:rPr>
          <w:rFonts w:ascii="Times New Roman" w:hAnsi="Times New Roman" w:cs="Times New Roman"/>
          <w:bCs/>
          <w:sz w:val="24"/>
          <w:szCs w:val="24"/>
        </w:rPr>
        <w:t>занимания:</w:t>
      </w:r>
      <w:r w:rsidRPr="00DB6FC1">
        <w:rPr>
          <w:rFonts w:ascii="Times New Roman" w:hAnsi="Times New Roman" w:cs="Times New Roman"/>
          <w:sz w:val="24"/>
          <w:szCs w:val="24"/>
        </w:rPr>
        <w:t>катерене</w:t>
      </w:r>
      <w:proofErr w:type="spellEnd"/>
      <w:r w:rsidRPr="00DB6FC1">
        <w:rPr>
          <w:rFonts w:ascii="Times New Roman" w:hAnsi="Times New Roman" w:cs="Times New Roman"/>
          <w:sz w:val="24"/>
          <w:szCs w:val="24"/>
        </w:rPr>
        <w:t xml:space="preserve"> / пързаляне / общуване /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Възрастова група :</w:t>
      </w:r>
      <w:r w:rsidRPr="00DB6FC1">
        <w:rPr>
          <w:rFonts w:ascii="Times New Roman" w:hAnsi="Times New Roman" w:cs="Times New Roman"/>
          <w:sz w:val="24"/>
          <w:szCs w:val="24"/>
        </w:rPr>
        <w:t xml:space="preserve"> 0 до 3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Максимална височина на свободно падане: </w:t>
      </w:r>
      <w:r w:rsidRPr="00DB6FC1">
        <w:rPr>
          <w:rFonts w:ascii="Times New Roman" w:hAnsi="Times New Roman" w:cs="Times New Roman"/>
          <w:sz w:val="24"/>
          <w:szCs w:val="24"/>
        </w:rPr>
        <w:t>1 500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lastRenderedPageBreak/>
        <w:t xml:space="preserve">Височина на платформите: </w:t>
      </w:r>
      <w:r w:rsidRPr="00DB6FC1">
        <w:rPr>
          <w:rFonts w:ascii="Times New Roman" w:hAnsi="Times New Roman" w:cs="Times New Roman"/>
          <w:sz w:val="24"/>
          <w:szCs w:val="24"/>
        </w:rPr>
        <w:t>980; 1 250; 1500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Основна конструкция: </w:t>
      </w:r>
      <w:r w:rsidRPr="00DB6FC1">
        <w:rPr>
          <w:rFonts w:ascii="Times New Roman" w:hAnsi="Times New Roman" w:cs="Times New Roman"/>
          <w:sz w:val="24"/>
          <w:szCs w:val="24"/>
        </w:rPr>
        <w:t>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w:t>
      </w:r>
      <w:r w:rsidRPr="00DB6FC1">
        <w:rPr>
          <w:rFonts w:ascii="Times New Roman" w:hAnsi="Times New Roman" w:cs="Times New Roman"/>
          <w:sz w:val="24"/>
          <w:szCs w:val="24"/>
        </w:rPr>
        <w:t>HDPE и PVC FOREX</w:t>
      </w:r>
    </w:p>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bCs/>
          <w:sz w:val="24"/>
          <w:szCs w:val="24"/>
        </w:rPr>
        <w:t>Платформи:</w:t>
      </w:r>
      <w:r w:rsidRPr="00DB6FC1">
        <w:rPr>
          <w:rFonts w:ascii="Times New Roman" w:hAnsi="Times New Roman" w:cs="Times New Roman"/>
          <w:sz w:val="24"/>
          <w:szCs w:val="24"/>
        </w:rPr>
        <w:t>НЕХА</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w:t>
      </w:r>
      <w:r w:rsidRPr="00DB6FC1">
        <w:rPr>
          <w:rFonts w:ascii="Times New Roman" w:hAnsi="Times New Roman" w:cs="Times New Roman"/>
          <w:sz w:val="24"/>
          <w:szCs w:val="24"/>
        </w:rPr>
        <w:t xml:space="preserve">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3 231 x 3 666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6 731 x 7 166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w:t>
      </w:r>
      <w:r w:rsidRPr="00DB6FC1">
        <w:rPr>
          <w:rFonts w:ascii="Times New Roman" w:hAnsi="Times New Roman" w:cs="Times New Roman"/>
          <w:sz w:val="24"/>
          <w:szCs w:val="24"/>
        </w:rPr>
        <w:t xml:space="preserve">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- 3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EN1176-1, БДС EN1176-3</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drawing>
          <wp:inline distT="0" distB="0" distL="0" distR="0" wp14:anchorId="6C00DAE1" wp14:editId="77D9E49E">
            <wp:extent cx="3726837" cy="3242277"/>
            <wp:effectExtent l="19050" t="0" r="6963" b="0"/>
            <wp:docPr id="45" name="Картина 44" descr="КОМБИВИРА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МБИВИРАНО.jpg"/>
                    <pic:cNvPicPr/>
                  </pic:nvPicPr>
                  <pic:blipFill>
                    <a:blip r:embed="rId8"/>
                    <a:stretch>
                      <a:fillRect/>
                    </a:stretch>
                  </pic:blipFill>
                  <pic:spPr>
                    <a:xfrm>
                      <a:off x="0" y="0"/>
                      <a:ext cx="3732246" cy="3246983"/>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lastRenderedPageBreak/>
        <w:drawing>
          <wp:inline distT="0" distB="0" distL="0" distR="0" wp14:anchorId="7D247D67" wp14:editId="7BEBC9EE">
            <wp:extent cx="3657469" cy="3324328"/>
            <wp:effectExtent l="19050" t="0" r="131" b="0"/>
            <wp:docPr id="46" name="Картина 45" descr="КОМБИНИРАНО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МБИНИРАНО 2.jpg"/>
                    <pic:cNvPicPr/>
                  </pic:nvPicPr>
                  <pic:blipFill>
                    <a:blip r:embed="rId9"/>
                    <a:stretch>
                      <a:fillRect/>
                    </a:stretch>
                  </pic:blipFill>
                  <pic:spPr>
                    <a:xfrm>
                      <a:off x="0" y="0"/>
                      <a:ext cx="3659460" cy="3326137"/>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numPr>
          <w:ilvl w:val="0"/>
          <w:numId w:val="3"/>
        </w:numPr>
        <w:jc w:val="both"/>
        <w:rPr>
          <w:rFonts w:ascii="Times New Roman" w:hAnsi="Times New Roman" w:cs="Times New Roman"/>
          <w:b/>
          <w:sz w:val="24"/>
          <w:szCs w:val="24"/>
        </w:rPr>
      </w:pPr>
      <w:r w:rsidRPr="00DB6FC1">
        <w:rPr>
          <w:rFonts w:ascii="Times New Roman" w:hAnsi="Times New Roman" w:cs="Times New Roman"/>
          <w:b/>
          <w:sz w:val="24"/>
          <w:szCs w:val="24"/>
        </w:rPr>
        <w:t>Маса за игра с пясък – деца с увреждания – тръбна конструкция</w:t>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sz w:val="24"/>
          <w:szCs w:val="24"/>
        </w:rPr>
        <w:t>Съоръжението да е подходящо за деца с увреждания</w:t>
      </w:r>
      <w:r w:rsidRPr="00DB6FC1">
        <w:rPr>
          <w:rFonts w:ascii="Times New Roman" w:hAnsi="Times New Roman" w:cs="Times New Roman"/>
          <w:bCs/>
          <w:sz w:val="24"/>
          <w:szCs w:val="24"/>
        </w:rPr>
        <w:t xml:space="preserve">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Съоръжението да предлага следните видове занимания – </w:t>
      </w:r>
      <w:r w:rsidRPr="00DB6FC1">
        <w:rPr>
          <w:rFonts w:ascii="Times New Roman" w:hAnsi="Times New Roman" w:cs="Times New Roman"/>
          <w:sz w:val="24"/>
          <w:szCs w:val="24"/>
        </w:rPr>
        <w:t>общуване, игра с пясък,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 </w:t>
      </w:r>
      <w:r w:rsidRPr="00DB6FC1">
        <w:rPr>
          <w:rFonts w:ascii="Times New Roman" w:hAnsi="Times New Roman" w:cs="Times New Roman"/>
          <w:sz w:val="24"/>
          <w:szCs w:val="24"/>
        </w:rPr>
        <w:t>до 3 г.</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Носещи елементи - </w:t>
      </w:r>
      <w:r w:rsidRPr="00DB6FC1">
        <w:rPr>
          <w:rFonts w:ascii="Times New Roman" w:hAnsi="Times New Roman" w:cs="Times New Roman"/>
          <w:sz w:val="24"/>
          <w:szCs w:val="24"/>
        </w:rPr>
        <w:t>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 </w:t>
      </w:r>
      <w:r w:rsidRPr="00DB6FC1">
        <w:rPr>
          <w:rFonts w:ascii="Times New Roman" w:hAnsi="Times New Roman" w:cs="Times New Roman"/>
          <w:sz w:val="24"/>
          <w:szCs w:val="24"/>
        </w:rPr>
        <w:t>висококачествена пластмаса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 </w:t>
      </w:r>
      <w:r w:rsidRPr="00DB6FC1">
        <w:rPr>
          <w:rFonts w:ascii="Times New Roman" w:hAnsi="Times New Roman" w:cs="Times New Roman"/>
          <w:sz w:val="24"/>
          <w:szCs w:val="24"/>
        </w:rPr>
        <w:t xml:space="preserve">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  </w:t>
      </w:r>
      <w:r w:rsidRPr="00DB6FC1">
        <w:rPr>
          <w:rFonts w:ascii="Times New Roman" w:hAnsi="Times New Roman" w:cs="Times New Roman"/>
          <w:sz w:val="24"/>
          <w:szCs w:val="24"/>
        </w:rPr>
        <w:t>900 x 900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 </w:t>
      </w:r>
      <w:r w:rsidRPr="00DB6FC1">
        <w:rPr>
          <w:rFonts w:ascii="Times New Roman" w:hAnsi="Times New Roman" w:cs="Times New Roman"/>
          <w:sz w:val="24"/>
          <w:szCs w:val="24"/>
        </w:rPr>
        <w:t>3 900 x 3 900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w:t>
      </w:r>
      <w:r w:rsidRPr="00DB6FC1">
        <w:rPr>
          <w:rFonts w:ascii="Times New Roman" w:hAnsi="Times New Roman" w:cs="Times New Roman"/>
          <w:sz w:val="24"/>
          <w:szCs w:val="24"/>
        </w:rPr>
        <w:t xml:space="preserve">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да отговаря съоръжението - </w:t>
      </w:r>
      <w:r w:rsidRPr="00DB6FC1">
        <w:rPr>
          <w:rFonts w:ascii="Times New Roman" w:hAnsi="Times New Roman" w:cs="Times New Roman"/>
          <w:sz w:val="24"/>
          <w:szCs w:val="24"/>
        </w:rPr>
        <w:t xml:space="preserve">БДС EN1176-1 </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noProof/>
          <w:sz w:val="24"/>
          <w:szCs w:val="24"/>
          <w:lang w:eastAsia="bg-BG"/>
        </w:rPr>
        <w:drawing>
          <wp:inline distT="0" distB="0" distL="0" distR="0" wp14:anchorId="1FAEB6DC" wp14:editId="0CA9D218">
            <wp:extent cx="2162175" cy="1563273"/>
            <wp:effectExtent l="0" t="0" r="0" b="0"/>
            <wp:docPr id="13" name="Картина 9" descr="МАСА ЗА ИГРА С ПЯСЪ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СА ЗА ИГРА С ПЯСЪК 1.JPG"/>
                    <pic:cNvPicPr/>
                  </pic:nvPicPr>
                  <pic:blipFill>
                    <a:blip r:embed="rId10" cstate="print"/>
                    <a:srcRect t="3913"/>
                    <a:stretch>
                      <a:fillRect/>
                    </a:stretch>
                  </pic:blipFill>
                  <pic:spPr>
                    <a:xfrm>
                      <a:off x="0" y="0"/>
                      <a:ext cx="2171368" cy="1569919"/>
                    </a:xfrm>
                    <a:prstGeom prst="rect">
                      <a:avLst/>
                    </a:prstGeom>
                  </pic:spPr>
                </pic:pic>
              </a:graphicData>
            </a:graphic>
          </wp:inline>
        </w:drawing>
      </w:r>
    </w:p>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noProof/>
          <w:sz w:val="24"/>
          <w:szCs w:val="24"/>
          <w:lang w:eastAsia="bg-BG"/>
        </w:rPr>
        <w:lastRenderedPageBreak/>
        <w:drawing>
          <wp:inline distT="0" distB="0" distL="0" distR="0" wp14:anchorId="69ED90B9" wp14:editId="59D5F747">
            <wp:extent cx="3665378" cy="3300984"/>
            <wp:effectExtent l="19050" t="0" r="0" b="0"/>
            <wp:docPr id="16" name="Картина 1" descr="МАСА ЗА ИГРА С ПЯСЪ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СА ЗА ИГРА С ПЯСЪК 2.jpg"/>
                    <pic:cNvPicPr/>
                  </pic:nvPicPr>
                  <pic:blipFill>
                    <a:blip r:embed="rId11" cstate="print"/>
                    <a:srcRect r="44057"/>
                    <a:stretch>
                      <a:fillRect/>
                    </a:stretch>
                  </pic:blipFill>
                  <pic:spPr>
                    <a:xfrm>
                      <a:off x="0" y="0"/>
                      <a:ext cx="3665378" cy="3300984"/>
                    </a:xfrm>
                    <a:prstGeom prst="rect">
                      <a:avLst/>
                    </a:prstGeom>
                  </pic:spPr>
                </pic:pic>
              </a:graphicData>
            </a:graphic>
          </wp:inline>
        </w:drawing>
      </w:r>
    </w:p>
    <w:p w:rsidR="00DB6FC1" w:rsidRPr="00DB6FC1" w:rsidRDefault="00DB6FC1" w:rsidP="00DB6FC1">
      <w:pPr>
        <w:numPr>
          <w:ilvl w:val="0"/>
          <w:numId w:val="3"/>
        </w:numPr>
        <w:jc w:val="both"/>
        <w:rPr>
          <w:rFonts w:ascii="Times New Roman" w:hAnsi="Times New Roman" w:cs="Times New Roman"/>
          <w:b/>
          <w:sz w:val="24"/>
          <w:szCs w:val="24"/>
        </w:rPr>
      </w:pPr>
      <w:r w:rsidRPr="00DB6FC1">
        <w:rPr>
          <w:rFonts w:ascii="Times New Roman" w:hAnsi="Times New Roman" w:cs="Times New Roman"/>
          <w:b/>
          <w:sz w:val="24"/>
          <w:szCs w:val="24"/>
        </w:rPr>
        <w:t>Въртележка 3 места - 0-3 год. и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Описание: </w:t>
      </w:r>
      <w:r w:rsidRPr="00DB6FC1">
        <w:rPr>
          <w:rFonts w:ascii="Times New Roman" w:hAnsi="Times New Roman" w:cs="Times New Roman"/>
          <w:sz w:val="24"/>
          <w:szCs w:val="24"/>
        </w:rPr>
        <w:t>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Съоръжението да предлага следните видове занимания: </w:t>
      </w:r>
      <w:r w:rsidRPr="00DB6FC1">
        <w:rPr>
          <w:rFonts w:ascii="Times New Roman" w:hAnsi="Times New Roman" w:cs="Times New Roman"/>
          <w:sz w:val="24"/>
          <w:szCs w:val="24"/>
        </w:rPr>
        <w:t xml:space="preserve">равновесие / общуване / колективни игри / въртене / 360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до 3</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Брой места за сядане: </w:t>
      </w:r>
      <w:r w:rsidRPr="00DB6FC1">
        <w:rPr>
          <w:rFonts w:ascii="Times New Roman" w:hAnsi="Times New Roman" w:cs="Times New Roman"/>
          <w:sz w:val="24"/>
          <w:szCs w:val="24"/>
        </w:rPr>
        <w:t>3</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Максимална височина на свободно падане: </w:t>
      </w:r>
      <w:r w:rsidRPr="00DB6FC1">
        <w:rPr>
          <w:rFonts w:ascii="Times New Roman" w:hAnsi="Times New Roman" w:cs="Times New Roman"/>
          <w:sz w:val="24"/>
          <w:szCs w:val="24"/>
        </w:rPr>
        <w:t>616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Основна конструкция: </w:t>
      </w:r>
      <w:r w:rsidRPr="00DB6FC1">
        <w:rPr>
          <w:rFonts w:ascii="Times New Roman" w:hAnsi="Times New Roman" w:cs="Times New Roman"/>
          <w:sz w:val="24"/>
          <w:szCs w:val="24"/>
        </w:rPr>
        <w:t>метална планка с прикрепена към нея ос</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Седалки: </w:t>
      </w:r>
      <w:r w:rsidRPr="00DB6FC1">
        <w:rPr>
          <w:rFonts w:ascii="Times New Roman" w:hAnsi="Times New Roman" w:cs="Times New Roman"/>
          <w:sz w:val="24"/>
          <w:szCs w:val="24"/>
        </w:rPr>
        <w:t>PVC материал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Платформи: </w:t>
      </w:r>
      <w:r w:rsidRPr="00DB6FC1">
        <w:rPr>
          <w:rFonts w:ascii="Times New Roman" w:hAnsi="Times New Roman" w:cs="Times New Roman"/>
          <w:sz w:val="24"/>
          <w:szCs w:val="24"/>
        </w:rPr>
        <w:t>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Движение: </w:t>
      </w:r>
      <w:r w:rsidRPr="00DB6FC1">
        <w:rPr>
          <w:rFonts w:ascii="Times New Roman" w:hAnsi="Times New Roman" w:cs="Times New Roman"/>
          <w:sz w:val="24"/>
          <w:szCs w:val="24"/>
        </w:rPr>
        <w:t>чрез помощта на 2 броя лагери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w:t>
      </w:r>
      <w:r w:rsidRPr="00DB6FC1">
        <w:rPr>
          <w:rFonts w:ascii="Times New Roman" w:hAnsi="Times New Roman" w:cs="Times New Roman"/>
          <w:sz w:val="24"/>
          <w:szCs w:val="24"/>
        </w:rPr>
        <w:t xml:space="preserve">грунд и </w:t>
      </w:r>
      <w:proofErr w:type="spellStart"/>
      <w:r w:rsidRPr="00DB6FC1">
        <w:rPr>
          <w:rFonts w:ascii="Times New Roman" w:hAnsi="Times New Roman" w:cs="Times New Roman"/>
          <w:sz w:val="24"/>
          <w:szCs w:val="24"/>
        </w:rPr>
        <w:t>автоемайл</w:t>
      </w:r>
      <w:proofErr w:type="spellEnd"/>
      <w:r w:rsidRPr="00DB6FC1">
        <w:rPr>
          <w:rFonts w:ascii="Times New Roman" w:hAnsi="Times New Roman" w:cs="Times New Roman"/>
          <w:sz w:val="24"/>
          <w:szCs w:val="24"/>
        </w:rPr>
        <w:t xml:space="preserve"> лак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1 032 x 1 129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5 253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Капацитет: </w:t>
      </w:r>
      <w:r w:rsidRPr="00DB6FC1">
        <w:rPr>
          <w:rFonts w:ascii="Times New Roman" w:hAnsi="Times New Roman" w:cs="Times New Roman"/>
          <w:sz w:val="24"/>
          <w:szCs w:val="24"/>
        </w:rPr>
        <w:t>3 деца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w:t>
      </w:r>
      <w:r w:rsidRPr="00DB6FC1">
        <w:rPr>
          <w:rFonts w:ascii="Times New Roman" w:hAnsi="Times New Roman" w:cs="Times New Roman"/>
          <w:sz w:val="24"/>
          <w:szCs w:val="24"/>
        </w:rPr>
        <w:t xml:space="preserve">трева,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EN1176-1, БДС EN1176-5</w:t>
      </w:r>
    </w:p>
    <w:p w:rsidR="00DB6FC1" w:rsidRPr="00DB6FC1" w:rsidRDefault="00DB6FC1" w:rsidP="00DB6FC1">
      <w:pPr>
        <w:jc w:val="both"/>
        <w:rPr>
          <w:rFonts w:ascii="Times New Roman" w:hAnsi="Times New Roman" w:cs="Times New Roman"/>
          <w:b/>
          <w:sz w:val="24"/>
          <w:szCs w:val="24"/>
        </w:rPr>
      </w:pPr>
    </w:p>
    <w:p w:rsidR="00DB6FC1" w:rsidRPr="00DB6FC1" w:rsidRDefault="00DB6FC1" w:rsidP="00DB6FC1">
      <w:pPr>
        <w:jc w:val="both"/>
        <w:rPr>
          <w:rFonts w:ascii="Times New Roman" w:hAnsi="Times New Roman" w:cs="Times New Roman"/>
          <w:b/>
          <w:sz w:val="24"/>
          <w:szCs w:val="24"/>
        </w:rPr>
      </w:pPr>
    </w:p>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noProof/>
          <w:sz w:val="24"/>
          <w:szCs w:val="24"/>
          <w:lang w:eastAsia="bg-BG"/>
        </w:rPr>
        <w:lastRenderedPageBreak/>
        <w:drawing>
          <wp:inline distT="0" distB="0" distL="0" distR="0" wp14:anchorId="007C321E" wp14:editId="379B5BC7">
            <wp:extent cx="3113076" cy="2541402"/>
            <wp:effectExtent l="19050" t="0" r="0" b="0"/>
            <wp:docPr id="43" name="Картина 42" descr="ВЪРТЕЛЕЖК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ЪРТЕЛЕЖКА 1.jpg"/>
                    <pic:cNvPicPr/>
                  </pic:nvPicPr>
                  <pic:blipFill>
                    <a:blip r:embed="rId12"/>
                    <a:stretch>
                      <a:fillRect/>
                    </a:stretch>
                  </pic:blipFill>
                  <pic:spPr>
                    <a:xfrm>
                      <a:off x="0" y="0"/>
                      <a:ext cx="3115047" cy="2543011"/>
                    </a:xfrm>
                    <a:prstGeom prst="rect">
                      <a:avLst/>
                    </a:prstGeom>
                  </pic:spPr>
                </pic:pic>
              </a:graphicData>
            </a:graphic>
          </wp:inline>
        </w:drawing>
      </w:r>
    </w:p>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noProof/>
          <w:sz w:val="24"/>
          <w:szCs w:val="24"/>
          <w:lang w:eastAsia="bg-BG"/>
        </w:rPr>
        <w:drawing>
          <wp:inline distT="0" distB="0" distL="0" distR="0" wp14:anchorId="5E1CA195" wp14:editId="0B6FB097">
            <wp:extent cx="2711538" cy="2700627"/>
            <wp:effectExtent l="19050" t="0" r="0" b="0"/>
            <wp:docPr id="44" name="Картина 43" descr="ВЪРТЕЛЕЖК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ЪРТЕЛЕЖКА 2.jpg"/>
                    <pic:cNvPicPr/>
                  </pic:nvPicPr>
                  <pic:blipFill>
                    <a:blip r:embed="rId13"/>
                    <a:stretch>
                      <a:fillRect/>
                    </a:stretch>
                  </pic:blipFill>
                  <pic:spPr>
                    <a:xfrm>
                      <a:off x="0" y="0"/>
                      <a:ext cx="2712290" cy="2701376"/>
                    </a:xfrm>
                    <a:prstGeom prst="rect">
                      <a:avLst/>
                    </a:prstGeom>
                  </pic:spPr>
                </pic:pic>
              </a:graphicData>
            </a:graphic>
          </wp:inline>
        </w:drawing>
      </w:r>
    </w:p>
    <w:p w:rsidR="00DB6FC1" w:rsidRPr="00DB6FC1" w:rsidRDefault="00DB6FC1" w:rsidP="00DB6FC1">
      <w:pPr>
        <w:jc w:val="both"/>
        <w:rPr>
          <w:rFonts w:ascii="Times New Roman" w:hAnsi="Times New Roman" w:cs="Times New Roman"/>
          <w:b/>
          <w:sz w:val="24"/>
          <w:szCs w:val="24"/>
        </w:rPr>
      </w:pPr>
    </w:p>
    <w:p w:rsidR="00DB6FC1" w:rsidRPr="00DB6FC1" w:rsidRDefault="00DB6FC1" w:rsidP="00DB6FC1">
      <w:pPr>
        <w:jc w:val="both"/>
        <w:rPr>
          <w:rFonts w:ascii="Times New Roman" w:hAnsi="Times New Roman" w:cs="Times New Roman"/>
          <w:b/>
          <w:sz w:val="24"/>
          <w:szCs w:val="24"/>
        </w:rPr>
      </w:pPr>
    </w:p>
    <w:p w:rsidR="00DB6FC1" w:rsidRPr="00DB6FC1" w:rsidRDefault="00DB6FC1" w:rsidP="00DB6FC1">
      <w:pPr>
        <w:jc w:val="both"/>
        <w:rPr>
          <w:rFonts w:ascii="Times New Roman" w:hAnsi="Times New Roman" w:cs="Times New Roman"/>
          <w:b/>
          <w:sz w:val="24"/>
          <w:szCs w:val="24"/>
        </w:rPr>
      </w:pPr>
    </w:p>
    <w:p w:rsidR="00DB6FC1" w:rsidRPr="00DB6FC1" w:rsidRDefault="00DB6FC1" w:rsidP="00DB6FC1">
      <w:pPr>
        <w:numPr>
          <w:ilvl w:val="0"/>
          <w:numId w:val="3"/>
        </w:numPr>
        <w:jc w:val="both"/>
        <w:rPr>
          <w:rFonts w:ascii="Times New Roman" w:hAnsi="Times New Roman" w:cs="Times New Roman"/>
          <w:b/>
          <w:sz w:val="24"/>
          <w:szCs w:val="24"/>
        </w:rPr>
      </w:pPr>
      <w:r w:rsidRPr="00DB6FC1">
        <w:rPr>
          <w:rFonts w:ascii="Times New Roman" w:hAnsi="Times New Roman" w:cs="Times New Roman"/>
          <w:b/>
          <w:sz w:val="24"/>
          <w:szCs w:val="24"/>
        </w:rPr>
        <w:t xml:space="preserve">Пясъчник  шестоъгълен - 0-3 год.  - </w:t>
      </w:r>
      <w:proofErr w:type="spellStart"/>
      <w:r w:rsidRPr="00DB6FC1">
        <w:rPr>
          <w:rFonts w:ascii="Times New Roman" w:hAnsi="Times New Roman" w:cs="Times New Roman"/>
          <w:b/>
          <w:sz w:val="24"/>
          <w:szCs w:val="24"/>
        </w:rPr>
        <w:t>пено</w:t>
      </w:r>
      <w:proofErr w:type="spellEnd"/>
      <w:r w:rsidRPr="00DB6FC1">
        <w:rPr>
          <w:rFonts w:ascii="Times New Roman" w:hAnsi="Times New Roman" w:cs="Times New Roman"/>
          <w:b/>
          <w:sz w:val="24"/>
          <w:szCs w:val="24"/>
        </w:rPr>
        <w:t xml:space="preserve"> PVC и шперплат 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Съоръжението да предлага следните видове занимания – </w:t>
      </w:r>
      <w:r w:rsidRPr="00DB6FC1">
        <w:rPr>
          <w:rFonts w:ascii="Times New Roman" w:hAnsi="Times New Roman" w:cs="Times New Roman"/>
          <w:sz w:val="24"/>
          <w:szCs w:val="24"/>
        </w:rPr>
        <w:t xml:space="preserve">общуване, </w:t>
      </w:r>
      <w:proofErr w:type="spellStart"/>
      <w:r w:rsidRPr="00DB6FC1">
        <w:rPr>
          <w:rFonts w:ascii="Times New Roman" w:hAnsi="Times New Roman" w:cs="Times New Roman"/>
          <w:sz w:val="24"/>
          <w:szCs w:val="24"/>
        </w:rPr>
        <w:t>експериментиране,игра</w:t>
      </w:r>
      <w:proofErr w:type="spellEnd"/>
      <w:r w:rsidRPr="00DB6FC1">
        <w:rPr>
          <w:rFonts w:ascii="Times New Roman" w:hAnsi="Times New Roman" w:cs="Times New Roman"/>
          <w:sz w:val="24"/>
          <w:szCs w:val="24"/>
        </w:rPr>
        <w:t xml:space="preserve"> с пясък,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 </w:t>
      </w:r>
      <w:r w:rsidRPr="00DB6FC1">
        <w:rPr>
          <w:rFonts w:ascii="Times New Roman" w:hAnsi="Times New Roman" w:cs="Times New Roman"/>
          <w:sz w:val="24"/>
          <w:szCs w:val="24"/>
        </w:rPr>
        <w:t>до 3 г.</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Брой места за сядане - </w:t>
      </w:r>
      <w:r w:rsidRPr="00DB6FC1">
        <w:rPr>
          <w:rFonts w:ascii="Times New Roman" w:hAnsi="Times New Roman" w:cs="Times New Roman"/>
          <w:sz w:val="24"/>
          <w:szCs w:val="24"/>
        </w:rPr>
        <w:t>12</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Носещи елементи - </w:t>
      </w:r>
      <w:r w:rsidRPr="00DB6FC1">
        <w:rPr>
          <w:rFonts w:ascii="Times New Roman" w:hAnsi="Times New Roman" w:cs="Times New Roman"/>
          <w:sz w:val="24"/>
          <w:szCs w:val="24"/>
        </w:rPr>
        <w:t>Пено PVC</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 </w:t>
      </w:r>
      <w:r w:rsidRPr="00DB6FC1">
        <w:rPr>
          <w:rFonts w:ascii="Times New Roman" w:hAnsi="Times New Roman" w:cs="Times New Roman"/>
          <w:sz w:val="24"/>
          <w:szCs w:val="24"/>
        </w:rPr>
        <w:t>Шперплат 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дървото - </w:t>
      </w:r>
      <w:proofErr w:type="spellStart"/>
      <w:r w:rsidRPr="00DB6FC1">
        <w:rPr>
          <w:rFonts w:ascii="Times New Roman" w:hAnsi="Times New Roman" w:cs="Times New Roman"/>
          <w:sz w:val="24"/>
          <w:szCs w:val="24"/>
        </w:rPr>
        <w:t>водоразтворим</w:t>
      </w:r>
      <w:proofErr w:type="spellEnd"/>
      <w:r w:rsidRPr="00DB6FC1">
        <w:rPr>
          <w:rFonts w:ascii="Times New Roman" w:hAnsi="Times New Roman" w:cs="Times New Roman"/>
          <w:sz w:val="24"/>
          <w:szCs w:val="24"/>
        </w:rPr>
        <w:t xml:space="preserve"> лак с UV защита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 </w:t>
      </w:r>
      <w:proofErr w:type="spellStart"/>
      <w:r w:rsidRPr="00DB6FC1">
        <w:rPr>
          <w:rFonts w:ascii="Times New Roman" w:hAnsi="Times New Roman" w:cs="Times New Roman"/>
          <w:sz w:val="24"/>
          <w:szCs w:val="24"/>
        </w:rPr>
        <w:t>анкериране</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 </w:t>
      </w:r>
      <w:r w:rsidRPr="00DB6FC1">
        <w:rPr>
          <w:rFonts w:ascii="Times New Roman" w:hAnsi="Times New Roman" w:cs="Times New Roman"/>
          <w:sz w:val="24"/>
          <w:szCs w:val="24"/>
        </w:rPr>
        <w:t>3 803 x 4 360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 </w:t>
      </w:r>
      <w:r w:rsidRPr="00DB6FC1">
        <w:rPr>
          <w:rFonts w:ascii="Times New Roman" w:hAnsi="Times New Roman" w:cs="Times New Roman"/>
          <w:sz w:val="24"/>
          <w:szCs w:val="24"/>
        </w:rPr>
        <w:t>6 803 x 7 710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 </w:t>
      </w:r>
    </w:p>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sz w:val="24"/>
          <w:szCs w:val="24"/>
        </w:rPr>
        <w:lastRenderedPageBreak/>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да отговаря съоръжението - </w:t>
      </w:r>
      <w:r w:rsidRPr="00DB6FC1">
        <w:rPr>
          <w:rFonts w:ascii="Times New Roman" w:hAnsi="Times New Roman" w:cs="Times New Roman"/>
          <w:sz w:val="24"/>
          <w:szCs w:val="24"/>
        </w:rPr>
        <w:t>БДС EN1176-1</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drawing>
          <wp:inline distT="0" distB="0" distL="0" distR="0" wp14:anchorId="56D65411" wp14:editId="7763E764">
            <wp:extent cx="5120640" cy="3088105"/>
            <wp:effectExtent l="19050" t="0" r="3810" b="0"/>
            <wp:docPr id="41" name="Картина 0" descr="Пясъчни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ясъчник 1.JPG"/>
                    <pic:cNvPicPr/>
                  </pic:nvPicPr>
                  <pic:blipFill>
                    <a:blip r:embed="rId14" cstate="print"/>
                    <a:srcRect t="9502" b="6787"/>
                    <a:stretch>
                      <a:fillRect/>
                    </a:stretch>
                  </pic:blipFill>
                  <pic:spPr>
                    <a:xfrm>
                      <a:off x="0" y="0"/>
                      <a:ext cx="5120640" cy="3088105"/>
                    </a:xfrm>
                    <a:prstGeom prst="rect">
                      <a:avLst/>
                    </a:prstGeom>
                  </pic:spPr>
                </pic:pic>
              </a:graphicData>
            </a:graphic>
          </wp:inline>
        </w:drawing>
      </w:r>
    </w:p>
    <w:p w:rsidR="00DB6FC1" w:rsidRPr="00DB6FC1" w:rsidRDefault="00DB6FC1" w:rsidP="00DB6FC1">
      <w:pPr>
        <w:jc w:val="both"/>
        <w:rPr>
          <w:rFonts w:ascii="Times New Roman" w:hAnsi="Times New Roman" w:cs="Times New Roman"/>
          <w:b/>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
          <w:bCs/>
          <w:noProof/>
          <w:sz w:val="24"/>
          <w:szCs w:val="24"/>
          <w:lang w:eastAsia="bg-BG"/>
        </w:rPr>
        <w:drawing>
          <wp:inline distT="0" distB="0" distL="0" distR="0" wp14:anchorId="4EB0D1A7" wp14:editId="7067C3EA">
            <wp:extent cx="1352550" cy="1446757"/>
            <wp:effectExtent l="0" t="0" r="0" b="1270"/>
            <wp:docPr id="42" name="Картина 1" descr="Пясъчни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ясъчник 2.JPG"/>
                    <pic:cNvPicPr/>
                  </pic:nvPicPr>
                  <pic:blipFill>
                    <a:blip r:embed="rId15" cstate="print">
                      <a:clrChange>
                        <a:clrFrom>
                          <a:srgbClr val="FFFFFF"/>
                        </a:clrFrom>
                        <a:clrTo>
                          <a:srgbClr val="FFFFFF">
                            <a:alpha val="0"/>
                          </a:srgbClr>
                        </a:clrTo>
                      </a:clrChange>
                      <a:lum bright="-10000" contrast="-40000"/>
                    </a:blip>
                    <a:srcRect l="12473" t="1536" r="10139" b="1706"/>
                    <a:stretch>
                      <a:fillRect/>
                    </a:stretch>
                  </pic:blipFill>
                  <pic:spPr>
                    <a:xfrm>
                      <a:off x="0" y="0"/>
                      <a:ext cx="1368524" cy="1463844"/>
                    </a:xfrm>
                    <a:prstGeom prst="rect">
                      <a:avLst/>
                    </a:prstGeom>
                  </pic:spPr>
                </pic:pic>
              </a:graphicData>
            </a:graphic>
          </wp:inline>
        </w:drawing>
      </w:r>
    </w:p>
    <w:p w:rsidR="00DB6FC1" w:rsidRPr="00DB6FC1" w:rsidRDefault="00DB6FC1" w:rsidP="00DB6FC1">
      <w:pPr>
        <w:jc w:val="both"/>
        <w:rPr>
          <w:rFonts w:ascii="Times New Roman" w:hAnsi="Times New Roman" w:cs="Times New Roman"/>
          <w:b/>
          <w:sz w:val="24"/>
          <w:szCs w:val="24"/>
          <w:u w:val="single"/>
        </w:rPr>
      </w:pPr>
      <w:r w:rsidRPr="00DB6FC1">
        <w:rPr>
          <w:rFonts w:ascii="Times New Roman" w:hAnsi="Times New Roman" w:cs="Times New Roman"/>
          <w:b/>
          <w:sz w:val="24"/>
          <w:szCs w:val="24"/>
          <w:u w:val="single"/>
        </w:rPr>
        <w:t>2. Детска площадка 12-18 г. ролери и скейт съоръжения</w:t>
      </w:r>
    </w:p>
    <w:p w:rsidR="00DB6FC1" w:rsidRPr="00DB6FC1" w:rsidRDefault="00DB6FC1" w:rsidP="00DB6FC1">
      <w:pPr>
        <w:jc w:val="both"/>
        <w:rPr>
          <w:rFonts w:ascii="Times New Roman" w:hAnsi="Times New Roman" w:cs="Times New Roman"/>
          <w:b/>
          <w:sz w:val="24"/>
          <w:szCs w:val="24"/>
          <w:u w:val="single"/>
        </w:rPr>
      </w:pPr>
    </w:p>
    <w:p w:rsidR="00DB6FC1" w:rsidRPr="00DB6FC1" w:rsidRDefault="00DB6FC1" w:rsidP="00DB6FC1">
      <w:pPr>
        <w:numPr>
          <w:ilvl w:val="0"/>
          <w:numId w:val="4"/>
        </w:numPr>
        <w:jc w:val="both"/>
        <w:rPr>
          <w:rFonts w:ascii="Times New Roman" w:hAnsi="Times New Roman" w:cs="Times New Roman"/>
          <w:b/>
          <w:bCs/>
          <w:sz w:val="24"/>
          <w:szCs w:val="24"/>
        </w:rPr>
      </w:pPr>
      <w:r w:rsidRPr="00DB6FC1">
        <w:rPr>
          <w:rFonts w:ascii="Times New Roman" w:hAnsi="Times New Roman" w:cs="Times New Roman"/>
          <w:b/>
          <w:bCs/>
          <w:sz w:val="24"/>
          <w:szCs w:val="24"/>
        </w:rPr>
        <w:t>Тенис маса</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от 12 до 18</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Основна конструкция: </w:t>
      </w:r>
      <w:r w:rsidRPr="00DB6FC1">
        <w:rPr>
          <w:rFonts w:ascii="Times New Roman" w:hAnsi="Times New Roman" w:cs="Times New Roman"/>
          <w:sz w:val="24"/>
          <w:szCs w:val="24"/>
        </w:rPr>
        <w:t>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Елементи на масата: </w:t>
      </w:r>
      <w:r w:rsidRPr="00DB6FC1">
        <w:rPr>
          <w:rFonts w:ascii="Times New Roman" w:hAnsi="Times New Roman" w:cs="Times New Roman"/>
          <w:sz w:val="24"/>
          <w:szCs w:val="24"/>
        </w:rPr>
        <w:t>дърво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w:t>
      </w:r>
      <w:r w:rsidRPr="00DB6FC1">
        <w:rPr>
          <w:rFonts w:ascii="Times New Roman" w:hAnsi="Times New Roman" w:cs="Times New Roman"/>
          <w:sz w:val="24"/>
          <w:szCs w:val="24"/>
        </w:rPr>
        <w:t>HDPE и шперплат 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2 506 х 1 256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EN1176-1</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lastRenderedPageBreak/>
        <w:drawing>
          <wp:inline distT="0" distB="0" distL="0" distR="0" wp14:anchorId="57D3D673" wp14:editId="74D6F016">
            <wp:extent cx="2518406" cy="2226091"/>
            <wp:effectExtent l="19050" t="0" r="0" b="0"/>
            <wp:docPr id="63" name="Картина 62" descr="ТЕНИС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ЕНИС 1.jpg"/>
                    <pic:cNvPicPr/>
                  </pic:nvPicPr>
                  <pic:blipFill>
                    <a:blip r:embed="rId16"/>
                    <a:stretch>
                      <a:fillRect/>
                    </a:stretch>
                  </pic:blipFill>
                  <pic:spPr>
                    <a:xfrm>
                      <a:off x="0" y="0"/>
                      <a:ext cx="2517972" cy="2225707"/>
                    </a:xfrm>
                    <a:prstGeom prst="rect">
                      <a:avLst/>
                    </a:prstGeom>
                  </pic:spPr>
                </pic:pic>
              </a:graphicData>
            </a:graphic>
          </wp:inline>
        </w:drawing>
      </w:r>
      <w:r w:rsidRPr="00DB6FC1">
        <w:rPr>
          <w:rFonts w:ascii="Times New Roman" w:hAnsi="Times New Roman" w:cs="Times New Roman"/>
          <w:sz w:val="24"/>
          <w:szCs w:val="24"/>
        </w:rPr>
        <w:t xml:space="preserve"> </w:t>
      </w:r>
      <w:r w:rsidRPr="00DB6FC1">
        <w:rPr>
          <w:rFonts w:ascii="Times New Roman" w:hAnsi="Times New Roman" w:cs="Times New Roman"/>
          <w:noProof/>
          <w:sz w:val="24"/>
          <w:szCs w:val="24"/>
          <w:lang w:eastAsia="bg-BG"/>
        </w:rPr>
        <w:drawing>
          <wp:inline distT="0" distB="0" distL="0" distR="0" wp14:anchorId="74C574EC" wp14:editId="56238888">
            <wp:extent cx="2516045" cy="1904457"/>
            <wp:effectExtent l="19050" t="0" r="0" b="0"/>
            <wp:docPr id="64" name="Картина 63" descr="ТЕНИС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ЕНИС 2.jpg"/>
                    <pic:cNvPicPr/>
                  </pic:nvPicPr>
                  <pic:blipFill>
                    <a:blip r:embed="rId17">
                      <a:clrChange>
                        <a:clrFrom>
                          <a:srgbClr val="F1F0EE"/>
                        </a:clrFrom>
                        <a:clrTo>
                          <a:srgbClr val="F1F0EE">
                            <a:alpha val="0"/>
                          </a:srgbClr>
                        </a:clrTo>
                      </a:clrChange>
                    </a:blip>
                    <a:stretch>
                      <a:fillRect/>
                    </a:stretch>
                  </pic:blipFill>
                  <pic:spPr>
                    <a:xfrm>
                      <a:off x="0" y="0"/>
                      <a:ext cx="2519692" cy="1907217"/>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numPr>
          <w:ilvl w:val="0"/>
          <w:numId w:val="4"/>
        </w:numPr>
        <w:jc w:val="both"/>
        <w:rPr>
          <w:rFonts w:ascii="Times New Roman" w:hAnsi="Times New Roman" w:cs="Times New Roman"/>
          <w:b/>
          <w:bCs/>
          <w:sz w:val="24"/>
          <w:szCs w:val="24"/>
        </w:rPr>
      </w:pPr>
      <w:r w:rsidRPr="00DB6FC1">
        <w:rPr>
          <w:rFonts w:ascii="Times New Roman" w:hAnsi="Times New Roman" w:cs="Times New Roman"/>
          <w:b/>
          <w:bCs/>
          <w:sz w:val="24"/>
          <w:szCs w:val="24"/>
        </w:rPr>
        <w:t>Скейт рампа двураменна</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експериментиране / скачане / преминаване по наклонена повърхност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5 578 x 1 250 x 612 мм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Носещи елементи: 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влагоустойчив шперплат за подове HEXA</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Обработка на метала: поцинковане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отговаря на изискванията на- БДС EN 14974:2006+А1:2010</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Устройства използвани за съоръжения за ролкови спортове. Изисквания за безопасност и методи на изпитване;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drawing>
          <wp:inline distT="0" distB="0" distL="0" distR="0" wp14:anchorId="2C399A8E" wp14:editId="38EB0890">
            <wp:extent cx="3819826" cy="2043211"/>
            <wp:effectExtent l="19050" t="0" r="9224" b="0"/>
            <wp:docPr id="65" name="Картина 64" descr="ДВУРАМЕНН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ВУРАМЕННА 1.JPG"/>
                    <pic:cNvPicPr/>
                  </pic:nvPicPr>
                  <pic:blipFill>
                    <a:blip r:embed="rId18"/>
                    <a:stretch>
                      <a:fillRect/>
                    </a:stretch>
                  </pic:blipFill>
                  <pic:spPr>
                    <a:xfrm>
                      <a:off x="0" y="0"/>
                      <a:ext cx="3821464" cy="2044087"/>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lastRenderedPageBreak/>
        <w:drawing>
          <wp:inline distT="0" distB="0" distL="0" distR="0" wp14:anchorId="2BB44106" wp14:editId="3D2F4C4F">
            <wp:extent cx="3607019" cy="2124089"/>
            <wp:effectExtent l="19050" t="0" r="0" b="0"/>
            <wp:docPr id="66" name="Картина 65" descr="ДВУРАМЕНН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ВУРАМЕННА 2.JPG"/>
                    <pic:cNvPicPr/>
                  </pic:nvPicPr>
                  <pic:blipFill>
                    <a:blip r:embed="rId19" cstate="print"/>
                    <a:stretch>
                      <a:fillRect/>
                    </a:stretch>
                  </pic:blipFill>
                  <pic:spPr>
                    <a:xfrm>
                      <a:off x="0" y="0"/>
                      <a:ext cx="3608774" cy="2125122"/>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numPr>
          <w:ilvl w:val="0"/>
          <w:numId w:val="4"/>
        </w:numPr>
        <w:jc w:val="both"/>
        <w:rPr>
          <w:rFonts w:ascii="Times New Roman" w:hAnsi="Times New Roman" w:cs="Times New Roman"/>
          <w:b/>
          <w:bCs/>
          <w:sz w:val="24"/>
          <w:szCs w:val="24"/>
        </w:rPr>
      </w:pPr>
      <w:r w:rsidRPr="00DB6FC1">
        <w:rPr>
          <w:rFonts w:ascii="Times New Roman" w:hAnsi="Times New Roman" w:cs="Times New Roman"/>
          <w:b/>
          <w:bCs/>
          <w:sz w:val="24"/>
          <w:szCs w:val="24"/>
        </w:rPr>
        <w:t xml:space="preserve">5-метров прав </w:t>
      </w:r>
      <w:proofErr w:type="spellStart"/>
      <w:r w:rsidRPr="00DB6FC1">
        <w:rPr>
          <w:rFonts w:ascii="Times New Roman" w:hAnsi="Times New Roman" w:cs="Times New Roman"/>
          <w:b/>
          <w:bCs/>
          <w:sz w:val="24"/>
          <w:szCs w:val="24"/>
        </w:rPr>
        <w:t>рейл</w:t>
      </w:r>
      <w:proofErr w:type="spellEnd"/>
    </w:p>
    <w:p w:rsidR="00DB6FC1" w:rsidRPr="00DB6FC1" w:rsidRDefault="00DB6FC1" w:rsidP="00DB6FC1">
      <w:pPr>
        <w:jc w:val="both"/>
        <w:rPr>
          <w:rFonts w:ascii="Times New Roman" w:hAnsi="Times New Roman" w:cs="Times New Roman"/>
          <w:b/>
          <w:bCs/>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предлага следните видове занимания: експериментиране / скачане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5 000 x 60 x 500 мм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Носещи елементи: 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влагоустойчив шперплат за подове HEXA</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Обработка на метала: поцинковане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отговаря на изискванията на- БДС EN 14974:2006+А1:2010</w:t>
      </w: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sz w:val="24"/>
          <w:szCs w:val="24"/>
        </w:rPr>
        <w:t>Устройства използвани за съоръжения за ролкови спортове. Изисквания за безопасност и методи на изпитване;</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drawing>
          <wp:inline distT="0" distB="0" distL="0" distR="0" wp14:anchorId="5A8F5754" wp14:editId="4816092E">
            <wp:extent cx="3581847" cy="2062130"/>
            <wp:effectExtent l="19050" t="0" r="0" b="0"/>
            <wp:docPr id="67" name="Картина 66" descr="РЕЙ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ЕЙЛ.jpg"/>
                    <pic:cNvPicPr/>
                  </pic:nvPicPr>
                  <pic:blipFill>
                    <a:blip r:embed="rId20"/>
                    <a:srcRect l="4007" t="12248" r="4906" b="22582"/>
                    <a:stretch>
                      <a:fillRect/>
                    </a:stretch>
                  </pic:blipFill>
                  <pic:spPr>
                    <a:xfrm>
                      <a:off x="0" y="0"/>
                      <a:ext cx="3581847" cy="2062130"/>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numPr>
          <w:ilvl w:val="0"/>
          <w:numId w:val="4"/>
        </w:numPr>
        <w:jc w:val="both"/>
        <w:rPr>
          <w:rFonts w:ascii="Times New Roman" w:hAnsi="Times New Roman" w:cs="Times New Roman"/>
          <w:b/>
          <w:bCs/>
          <w:sz w:val="24"/>
          <w:szCs w:val="24"/>
        </w:rPr>
      </w:pPr>
      <w:r w:rsidRPr="00DB6FC1">
        <w:rPr>
          <w:rFonts w:ascii="Times New Roman" w:hAnsi="Times New Roman" w:cs="Times New Roman"/>
          <w:b/>
          <w:bCs/>
          <w:sz w:val="24"/>
          <w:szCs w:val="24"/>
        </w:rPr>
        <w:t xml:space="preserve">Скейт рампа </w:t>
      </w:r>
      <w:proofErr w:type="spellStart"/>
      <w:r w:rsidRPr="00DB6FC1">
        <w:rPr>
          <w:rFonts w:ascii="Times New Roman" w:hAnsi="Times New Roman" w:cs="Times New Roman"/>
          <w:b/>
          <w:bCs/>
          <w:sz w:val="24"/>
          <w:szCs w:val="24"/>
        </w:rPr>
        <w:t>трираменна</w:t>
      </w:r>
      <w:proofErr w:type="spellEnd"/>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Съоръжението да предлага следните видове занимания: експериментиране / скачане / преминаване по наклонена повърхност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Размери: 5 571 x 3 410 x 614 мм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Носещи елементи: 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Декоративни елементи: влагоустойчив шперплат за подове HEXA</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Обработка на метала: поцинковане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Съоръжението да отговаря на изискванията на- БДС EN 14974:2006+А1:2010</w:t>
      </w: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sz w:val="24"/>
          <w:szCs w:val="24"/>
        </w:rPr>
        <w:t>Устройства използвани за съоръжения за ролкови спортове. Изисквания за безопасност и методи на изпитване;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drawing>
          <wp:inline distT="0" distB="0" distL="0" distR="0" wp14:anchorId="106B177C" wp14:editId="7770A77E">
            <wp:extent cx="4786280" cy="3796141"/>
            <wp:effectExtent l="19050" t="0" r="0" b="0"/>
            <wp:docPr id="68" name="Картина 67" descr="ТРИРАМЕНН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РИРАМЕННА 1.JPG"/>
                    <pic:cNvPicPr/>
                  </pic:nvPicPr>
                  <pic:blipFill>
                    <a:blip r:embed="rId21"/>
                    <a:stretch>
                      <a:fillRect/>
                    </a:stretch>
                  </pic:blipFill>
                  <pic:spPr>
                    <a:xfrm>
                      <a:off x="0" y="0"/>
                      <a:ext cx="4788572" cy="3797959"/>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noProof/>
          <w:sz w:val="24"/>
          <w:szCs w:val="24"/>
          <w:lang w:eastAsia="bg-BG"/>
        </w:rPr>
        <w:drawing>
          <wp:inline distT="0" distB="0" distL="0" distR="0" wp14:anchorId="37D67680" wp14:editId="398CCB5E">
            <wp:extent cx="4696452" cy="2598157"/>
            <wp:effectExtent l="19050" t="0" r="8898" b="0"/>
            <wp:docPr id="69" name="Картина 68" descr="ТРИРАМЕНН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РИРАМЕННА 2.JPG"/>
                    <pic:cNvPicPr/>
                  </pic:nvPicPr>
                  <pic:blipFill>
                    <a:blip r:embed="rId22"/>
                    <a:stretch>
                      <a:fillRect/>
                    </a:stretch>
                  </pic:blipFill>
                  <pic:spPr>
                    <a:xfrm>
                      <a:off x="0" y="0"/>
                      <a:ext cx="4698466" cy="2599271"/>
                    </a:xfrm>
                    <a:prstGeom prst="rect">
                      <a:avLst/>
                    </a:prstGeom>
                  </pic:spPr>
                </pic:pic>
              </a:graphicData>
            </a:graphic>
          </wp:inline>
        </w:drawing>
      </w:r>
    </w:p>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sz w:val="24"/>
          <w:szCs w:val="24"/>
          <w:u w:val="single"/>
        </w:rPr>
        <w:lastRenderedPageBreak/>
        <w:t>3. Площадка за фитнес на открито</w:t>
      </w:r>
    </w:p>
    <w:p w:rsidR="00DB6FC1" w:rsidRPr="00DB6FC1" w:rsidRDefault="00DB6FC1" w:rsidP="000B1F6A">
      <w:pPr>
        <w:numPr>
          <w:ilvl w:val="0"/>
          <w:numId w:val="5"/>
        </w:numPr>
        <w:jc w:val="both"/>
        <w:rPr>
          <w:rFonts w:ascii="Times New Roman" w:hAnsi="Times New Roman" w:cs="Times New Roman"/>
          <w:b/>
          <w:bCs/>
          <w:sz w:val="24"/>
          <w:szCs w:val="24"/>
          <w:u w:val="single"/>
        </w:rPr>
      </w:pPr>
      <w:r w:rsidRPr="00DB6FC1">
        <w:rPr>
          <w:rFonts w:ascii="Times New Roman" w:hAnsi="Times New Roman" w:cs="Times New Roman"/>
          <w:b/>
          <w:bCs/>
          <w:sz w:val="24"/>
          <w:szCs w:val="24"/>
        </w:rPr>
        <w:t xml:space="preserve">Двоен </w:t>
      </w:r>
      <w:proofErr w:type="spellStart"/>
      <w:r w:rsidRPr="00DB6FC1">
        <w:rPr>
          <w:rFonts w:ascii="Times New Roman" w:hAnsi="Times New Roman" w:cs="Times New Roman"/>
          <w:b/>
          <w:bCs/>
          <w:sz w:val="24"/>
          <w:szCs w:val="24"/>
        </w:rPr>
        <w:t>кростренажор</w:t>
      </w:r>
      <w:proofErr w:type="spellEnd"/>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noProof/>
          <w:sz w:val="24"/>
          <w:szCs w:val="24"/>
          <w:lang w:eastAsia="bg-BG"/>
        </w:rPr>
        <w:drawing>
          <wp:inline distT="0" distB="0" distL="0" distR="0" wp14:anchorId="696297D5" wp14:editId="0667B98C">
            <wp:extent cx="2847975" cy="1962150"/>
            <wp:effectExtent l="19050" t="0" r="9525" b="0"/>
            <wp:docPr id="47" name="Картина 2" descr="1 ДВОЕН КРОСТРЕНАЖ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1 ДВОЕН КРОСТРЕНАЖОР.jpg"/>
                    <pic:cNvPicPr>
                      <a:picLocks noChangeAspect="1" noChangeArrowheads="1"/>
                    </pic:cNvPicPr>
                  </pic:nvPicPr>
                  <pic:blipFill>
                    <a:blip r:embed="rId23"/>
                    <a:srcRect t="12898" b="19621"/>
                    <a:stretch>
                      <a:fillRect/>
                    </a:stretch>
                  </pic:blipFill>
                  <pic:spPr bwMode="auto">
                    <a:xfrm>
                      <a:off x="0" y="0"/>
                      <a:ext cx="2847975" cy="1962150"/>
                    </a:xfrm>
                    <a:prstGeom prst="rect">
                      <a:avLst/>
                    </a:prstGeom>
                    <a:noFill/>
                    <a:ln w="9525">
                      <a:noFill/>
                      <a:miter lim="800000"/>
                      <a:headEnd/>
                      <a:tailEnd/>
                    </a:ln>
                  </pic:spPr>
                </pic:pic>
              </a:graphicData>
            </a:graphic>
          </wp:inline>
        </w:drawing>
      </w:r>
      <w:r w:rsidRPr="00DB6FC1">
        <w:rPr>
          <w:rFonts w:ascii="Times New Roman" w:hAnsi="Times New Roman" w:cs="Times New Roman"/>
          <w:b/>
          <w:bCs/>
          <w:sz w:val="24"/>
          <w:szCs w:val="24"/>
          <w:u w:val="single"/>
        </w:rPr>
        <w:t xml:space="preserve">    </w:t>
      </w:r>
      <w:r w:rsidRPr="00DB6FC1">
        <w:rPr>
          <w:rFonts w:ascii="Times New Roman" w:hAnsi="Times New Roman" w:cs="Times New Roman"/>
          <w:noProof/>
          <w:sz w:val="24"/>
          <w:szCs w:val="24"/>
          <w:lang w:eastAsia="bg-BG"/>
        </w:rPr>
        <w:drawing>
          <wp:inline distT="0" distB="0" distL="0" distR="0" wp14:anchorId="5445EA4D" wp14:editId="193A7FE4">
            <wp:extent cx="2581275" cy="2552700"/>
            <wp:effectExtent l="19050" t="0" r="9525" b="0"/>
            <wp:docPr id="48" name="Картина 3" descr="1 ДВОЕН КРОСТРЕНАЖОР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descr="1 ДВОЕН КРОСТРЕНАЖОР 2.jpg"/>
                    <pic:cNvPicPr>
                      <a:picLocks noChangeAspect="1" noChangeArrowheads="1"/>
                    </pic:cNvPicPr>
                  </pic:nvPicPr>
                  <pic:blipFill>
                    <a:blip r:embed="rId24"/>
                    <a:srcRect t="1862" b="909"/>
                    <a:stretch>
                      <a:fillRect/>
                    </a:stretch>
                  </pic:blipFill>
                  <pic:spPr bwMode="auto">
                    <a:xfrm>
                      <a:off x="0" y="0"/>
                      <a:ext cx="2581275" cy="2552700"/>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Носещи елементи: </w:t>
      </w:r>
      <w:proofErr w:type="spellStart"/>
      <w:r w:rsidRPr="00DB6FC1">
        <w:rPr>
          <w:rFonts w:ascii="Times New Roman" w:hAnsi="Times New Roman" w:cs="Times New Roman"/>
          <w:sz w:val="24"/>
          <w:szCs w:val="24"/>
        </w:rPr>
        <w:t>Стомaнени</w:t>
      </w:r>
      <w:proofErr w:type="spellEnd"/>
      <w:r w:rsidRPr="00DB6FC1">
        <w:rPr>
          <w:rFonts w:ascii="Times New Roman" w:hAnsi="Times New Roman" w:cs="Times New Roman"/>
          <w:sz w:val="24"/>
          <w:szCs w:val="24"/>
        </w:rPr>
        <w:t xml:space="preserve"> тръби и профили с необходимите размери и якост от галванизирана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w:t>
      </w:r>
      <w:proofErr w:type="spellStart"/>
      <w:r w:rsidRPr="00DB6FC1">
        <w:rPr>
          <w:rFonts w:ascii="Times New Roman" w:hAnsi="Times New Roman" w:cs="Times New Roman"/>
          <w:sz w:val="24"/>
          <w:szCs w:val="24"/>
        </w:rPr>
        <w:t>Катафорезно</w:t>
      </w:r>
      <w:proofErr w:type="spellEnd"/>
      <w:r w:rsidRPr="00DB6FC1">
        <w:rPr>
          <w:rFonts w:ascii="Times New Roman" w:hAnsi="Times New Roman" w:cs="Times New Roman"/>
          <w:sz w:val="24"/>
          <w:szCs w:val="24"/>
        </w:rPr>
        <w:t xml:space="preserve"> покритие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688 х 2 795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3 688 x 5 795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Въздейства на: </w:t>
      </w:r>
      <w:r w:rsidRPr="00DB6FC1">
        <w:rPr>
          <w:rFonts w:ascii="Times New Roman" w:hAnsi="Times New Roman" w:cs="Times New Roman"/>
          <w:sz w:val="24"/>
          <w:szCs w:val="24"/>
        </w:rPr>
        <w:t>всички основни мускулни групи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Капацитет: </w:t>
      </w:r>
      <w:r w:rsidRPr="00DB6FC1">
        <w:rPr>
          <w:rFonts w:ascii="Times New Roman" w:hAnsi="Times New Roman" w:cs="Times New Roman"/>
          <w:sz w:val="24"/>
          <w:szCs w:val="24"/>
        </w:rPr>
        <w:t>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Характеристики: </w:t>
      </w:r>
      <w:r w:rsidRPr="00DB6FC1">
        <w:rPr>
          <w:rFonts w:ascii="Times New Roman" w:hAnsi="Times New Roman" w:cs="Times New Roman"/>
          <w:sz w:val="24"/>
          <w:szCs w:val="24"/>
        </w:rPr>
        <w:t xml:space="preserve">Мултифункционален двоен </w:t>
      </w:r>
      <w:proofErr w:type="spellStart"/>
      <w:r w:rsidRPr="00DB6FC1">
        <w:rPr>
          <w:rFonts w:ascii="Times New Roman" w:hAnsi="Times New Roman" w:cs="Times New Roman"/>
          <w:sz w:val="24"/>
          <w:szCs w:val="24"/>
        </w:rPr>
        <w:t>кростренажор</w:t>
      </w:r>
      <w:proofErr w:type="spellEnd"/>
      <w:r w:rsidRPr="00DB6FC1">
        <w:rPr>
          <w:rFonts w:ascii="Times New Roman" w:hAnsi="Times New Roman" w:cs="Times New Roman"/>
          <w:sz w:val="24"/>
          <w:szCs w:val="24"/>
        </w:rPr>
        <w:t xml:space="preserve"> – работи върху почти всички мускулни групи, развива сърцето и регулира сърдечният ритъм. Тренажор за </w:t>
      </w:r>
      <w:proofErr w:type="spellStart"/>
      <w:r w:rsidRPr="00DB6FC1">
        <w:rPr>
          <w:rFonts w:ascii="Times New Roman" w:hAnsi="Times New Roman" w:cs="Times New Roman"/>
          <w:sz w:val="24"/>
          <w:szCs w:val="24"/>
        </w:rPr>
        <w:t>кардиотренировка</w:t>
      </w:r>
      <w:proofErr w:type="spellEnd"/>
      <w:r w:rsidRPr="00DB6FC1">
        <w:rPr>
          <w:rFonts w:ascii="Times New Roman" w:hAnsi="Times New Roman" w:cs="Times New Roman"/>
          <w:sz w:val="24"/>
          <w:szCs w:val="24"/>
        </w:rPr>
        <w:t>, спомага в борбата с наднорменото тегло, топенето на мазнини и целулита.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Настилка : </w:t>
      </w:r>
      <w:r w:rsidRPr="00DB6FC1">
        <w:rPr>
          <w:rFonts w:ascii="Times New Roman" w:hAnsi="Times New Roman" w:cs="Times New Roman"/>
          <w:sz w:val="24"/>
          <w:szCs w:val="24"/>
        </w:rPr>
        <w:t>тревна</w:t>
      </w:r>
    </w:p>
    <w:p w:rsid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 16630:2017 Постоянно монтирани на открито фитнес съоръжения. Изисквания за безопасност и методи за изпитване</w:t>
      </w:r>
    </w:p>
    <w:p w:rsidR="000907B1" w:rsidRDefault="000907B1" w:rsidP="00DB6FC1">
      <w:pPr>
        <w:jc w:val="both"/>
        <w:rPr>
          <w:rFonts w:ascii="Times New Roman" w:hAnsi="Times New Roman" w:cs="Times New Roman"/>
          <w:sz w:val="24"/>
          <w:szCs w:val="24"/>
        </w:rPr>
      </w:pPr>
    </w:p>
    <w:p w:rsidR="000907B1" w:rsidRPr="00DB6FC1" w:rsidRDefault="000907B1" w:rsidP="00DB6FC1">
      <w:pPr>
        <w:jc w:val="both"/>
        <w:rPr>
          <w:rFonts w:ascii="Times New Roman" w:hAnsi="Times New Roman" w:cs="Times New Roman"/>
          <w:b/>
          <w:bCs/>
          <w:sz w:val="24"/>
          <w:szCs w:val="24"/>
          <w:u w:val="single"/>
        </w:rPr>
      </w:pPr>
    </w:p>
    <w:p w:rsidR="00DB6FC1" w:rsidRPr="00DB6FC1" w:rsidRDefault="00DB6FC1" w:rsidP="000B1F6A">
      <w:pPr>
        <w:numPr>
          <w:ilvl w:val="0"/>
          <w:numId w:val="5"/>
        </w:numPr>
        <w:jc w:val="both"/>
        <w:rPr>
          <w:rFonts w:ascii="Times New Roman" w:hAnsi="Times New Roman" w:cs="Times New Roman"/>
          <w:b/>
          <w:bCs/>
          <w:sz w:val="24"/>
          <w:szCs w:val="24"/>
          <w:u w:val="single"/>
        </w:rPr>
      </w:pPr>
      <w:r w:rsidRPr="00DB6FC1">
        <w:rPr>
          <w:rFonts w:ascii="Times New Roman" w:hAnsi="Times New Roman" w:cs="Times New Roman"/>
          <w:b/>
          <w:bCs/>
          <w:sz w:val="24"/>
          <w:szCs w:val="24"/>
        </w:rPr>
        <w:t>Фитнес уред за стягане на ханш</w:t>
      </w: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noProof/>
          <w:sz w:val="24"/>
          <w:szCs w:val="24"/>
          <w:lang w:eastAsia="bg-BG"/>
        </w:rPr>
        <w:lastRenderedPageBreak/>
        <w:drawing>
          <wp:inline distT="0" distB="0" distL="0" distR="0" wp14:anchorId="7449013A" wp14:editId="2FC0FF23">
            <wp:extent cx="2400300" cy="2295525"/>
            <wp:effectExtent l="19050" t="0" r="0" b="0"/>
            <wp:docPr id="49" name="Картина 4" descr="2 СТЯГАНЕ ХАН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2 СТЯГАНЕ ХАНШ.jpg"/>
                    <pic:cNvPicPr>
                      <a:picLocks noChangeAspect="1" noChangeArrowheads="1"/>
                    </pic:cNvPicPr>
                  </pic:nvPicPr>
                  <pic:blipFill>
                    <a:blip r:embed="rId25"/>
                    <a:srcRect/>
                    <a:stretch>
                      <a:fillRect/>
                    </a:stretch>
                  </pic:blipFill>
                  <pic:spPr bwMode="auto">
                    <a:xfrm>
                      <a:off x="0" y="0"/>
                      <a:ext cx="2400300" cy="2295525"/>
                    </a:xfrm>
                    <a:prstGeom prst="rect">
                      <a:avLst/>
                    </a:prstGeom>
                    <a:noFill/>
                    <a:ln w="9525">
                      <a:noFill/>
                      <a:miter lim="800000"/>
                      <a:headEnd/>
                      <a:tailEnd/>
                    </a:ln>
                  </pic:spPr>
                </pic:pic>
              </a:graphicData>
            </a:graphic>
          </wp:inline>
        </w:drawing>
      </w:r>
      <w:r w:rsidRPr="00DB6FC1">
        <w:rPr>
          <w:rFonts w:ascii="Times New Roman" w:hAnsi="Times New Roman" w:cs="Times New Roman"/>
          <w:b/>
          <w:bCs/>
          <w:sz w:val="24"/>
          <w:szCs w:val="24"/>
          <w:u w:val="single"/>
        </w:rPr>
        <w:t xml:space="preserve">           </w:t>
      </w:r>
      <w:r w:rsidRPr="00DB6FC1">
        <w:rPr>
          <w:rFonts w:ascii="Times New Roman" w:hAnsi="Times New Roman" w:cs="Times New Roman"/>
          <w:noProof/>
          <w:sz w:val="24"/>
          <w:szCs w:val="24"/>
          <w:lang w:eastAsia="bg-BG"/>
        </w:rPr>
        <w:drawing>
          <wp:inline distT="0" distB="0" distL="0" distR="0" wp14:anchorId="1A08BF4E" wp14:editId="5C9FC1CA">
            <wp:extent cx="2133600" cy="2381250"/>
            <wp:effectExtent l="19050" t="0" r="0" b="0"/>
            <wp:docPr id="50" name="Картина 5" descr="2 СТЯГАНЕ ХАНШ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2 СТЯГАНЕ ХАНШ 2.jpg"/>
                    <pic:cNvPicPr>
                      <a:picLocks noChangeAspect="1" noChangeArrowheads="1"/>
                    </pic:cNvPicPr>
                  </pic:nvPicPr>
                  <pic:blipFill>
                    <a:blip r:embed="rId26"/>
                    <a:srcRect l="18501" t="16090" r="20757" b="18694"/>
                    <a:stretch>
                      <a:fillRect/>
                    </a:stretch>
                  </pic:blipFill>
                  <pic:spPr bwMode="auto">
                    <a:xfrm>
                      <a:off x="0" y="0"/>
                      <a:ext cx="2133600" cy="2381250"/>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Носещи елементи: </w:t>
      </w:r>
      <w:proofErr w:type="spellStart"/>
      <w:r w:rsidRPr="00DB6FC1">
        <w:rPr>
          <w:rFonts w:ascii="Times New Roman" w:hAnsi="Times New Roman" w:cs="Times New Roman"/>
          <w:sz w:val="24"/>
          <w:szCs w:val="24"/>
        </w:rPr>
        <w:t>Стомaнени</w:t>
      </w:r>
      <w:proofErr w:type="spellEnd"/>
      <w:r w:rsidRPr="00DB6FC1">
        <w:rPr>
          <w:rFonts w:ascii="Times New Roman" w:hAnsi="Times New Roman" w:cs="Times New Roman"/>
          <w:sz w:val="24"/>
          <w:szCs w:val="24"/>
        </w:rPr>
        <w:t xml:space="preserve"> тръби и профили с необходимите размери и якост от галванизирана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w:t>
      </w:r>
      <w:proofErr w:type="spellStart"/>
      <w:r w:rsidRPr="00DB6FC1">
        <w:rPr>
          <w:rFonts w:ascii="Times New Roman" w:hAnsi="Times New Roman" w:cs="Times New Roman"/>
          <w:sz w:val="24"/>
          <w:szCs w:val="24"/>
        </w:rPr>
        <w:t>Катафорезно</w:t>
      </w:r>
      <w:proofErr w:type="spellEnd"/>
      <w:r w:rsidRPr="00DB6FC1">
        <w:rPr>
          <w:rFonts w:ascii="Times New Roman" w:hAnsi="Times New Roman" w:cs="Times New Roman"/>
          <w:sz w:val="24"/>
          <w:szCs w:val="24"/>
        </w:rPr>
        <w:t xml:space="preserve"> покритие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1 200 х 1 370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4 200 x 4 370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Капацитет: </w:t>
      </w:r>
      <w:r w:rsidRPr="00DB6FC1">
        <w:rPr>
          <w:rFonts w:ascii="Times New Roman" w:hAnsi="Times New Roman" w:cs="Times New Roman"/>
          <w:sz w:val="24"/>
          <w:szCs w:val="24"/>
        </w:rPr>
        <w:t>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Характеристики: </w:t>
      </w:r>
      <w:r w:rsidRPr="00DB6FC1">
        <w:rPr>
          <w:rFonts w:ascii="Times New Roman" w:hAnsi="Times New Roman" w:cs="Times New Roman"/>
          <w:sz w:val="24"/>
          <w:szCs w:val="24"/>
        </w:rPr>
        <w:t>Съоръжението е за изгаряне на мазнини. Уредът има две функции. Цел  - развиване на предните и задни мускули в областта на ханша, подобряване кръвообращението и насищане на тъканите с кислород в тази част на тялото. Възможност за едновременно използване от трима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Настилка : </w:t>
      </w:r>
      <w:r w:rsidRPr="00DB6FC1">
        <w:rPr>
          <w:rFonts w:ascii="Times New Roman" w:hAnsi="Times New Roman" w:cs="Times New Roman"/>
          <w:sz w:val="24"/>
          <w:szCs w:val="24"/>
        </w:rPr>
        <w:t>тревна</w:t>
      </w: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 16630:2017 Постоянно монтирани на открито фитнес съоръжения. Изисквания за безопасност и методи за изпитване</w:t>
      </w:r>
    </w:p>
    <w:p w:rsidR="00DB6FC1" w:rsidRPr="00DB6FC1" w:rsidRDefault="00DB6FC1" w:rsidP="00DB6FC1">
      <w:pPr>
        <w:numPr>
          <w:ilvl w:val="0"/>
          <w:numId w:val="5"/>
        </w:numPr>
        <w:jc w:val="both"/>
        <w:rPr>
          <w:rFonts w:ascii="Times New Roman" w:hAnsi="Times New Roman" w:cs="Times New Roman"/>
          <w:b/>
          <w:bCs/>
          <w:sz w:val="24"/>
          <w:szCs w:val="24"/>
        </w:rPr>
      </w:pPr>
      <w:r w:rsidRPr="00DB6FC1">
        <w:rPr>
          <w:rFonts w:ascii="Times New Roman" w:hAnsi="Times New Roman" w:cs="Times New Roman"/>
          <w:b/>
          <w:bCs/>
          <w:sz w:val="24"/>
          <w:szCs w:val="24"/>
        </w:rPr>
        <w:t>Комбиниран фитнес уред</w:t>
      </w:r>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noProof/>
          <w:sz w:val="24"/>
          <w:szCs w:val="24"/>
          <w:lang w:eastAsia="bg-BG"/>
        </w:rPr>
        <w:drawing>
          <wp:inline distT="0" distB="0" distL="0" distR="0" wp14:anchorId="77DA53E5" wp14:editId="0DD17F84">
            <wp:extent cx="1333500" cy="1650721"/>
            <wp:effectExtent l="0" t="0" r="0" b="6985"/>
            <wp:docPr id="51" name="Картина 11" descr="3 КОМБИНИР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1" descr="3 КОМБИНИРАН.jpg"/>
                    <pic:cNvPicPr>
                      <a:picLocks noChangeAspect="1" noChangeArrowheads="1"/>
                    </pic:cNvPicPr>
                  </pic:nvPicPr>
                  <pic:blipFill>
                    <a:blip r:embed="rId27"/>
                    <a:srcRect l="6006" t="7886" r="5923" b="7381"/>
                    <a:stretch>
                      <a:fillRect/>
                    </a:stretch>
                  </pic:blipFill>
                  <pic:spPr bwMode="auto">
                    <a:xfrm>
                      <a:off x="0" y="0"/>
                      <a:ext cx="1339306" cy="1657908"/>
                    </a:xfrm>
                    <a:prstGeom prst="rect">
                      <a:avLst/>
                    </a:prstGeom>
                    <a:noFill/>
                    <a:ln w="9525">
                      <a:noFill/>
                      <a:miter lim="800000"/>
                      <a:headEnd/>
                      <a:tailEnd/>
                    </a:ln>
                  </pic:spPr>
                </pic:pic>
              </a:graphicData>
            </a:graphic>
          </wp:inline>
        </w:drawing>
      </w:r>
      <w:r w:rsidRPr="00DB6FC1">
        <w:rPr>
          <w:rFonts w:ascii="Times New Roman" w:hAnsi="Times New Roman" w:cs="Times New Roman"/>
          <w:b/>
          <w:bCs/>
          <w:sz w:val="24"/>
          <w:szCs w:val="24"/>
          <w:u w:val="single"/>
        </w:rPr>
        <w:t xml:space="preserve">     </w:t>
      </w:r>
      <w:r w:rsidRPr="00DB6FC1">
        <w:rPr>
          <w:rFonts w:ascii="Times New Roman" w:hAnsi="Times New Roman" w:cs="Times New Roman"/>
          <w:noProof/>
          <w:sz w:val="24"/>
          <w:szCs w:val="24"/>
          <w:lang w:eastAsia="bg-BG"/>
        </w:rPr>
        <w:drawing>
          <wp:inline distT="0" distB="0" distL="0" distR="0" wp14:anchorId="3915A03A" wp14:editId="0DB0B088">
            <wp:extent cx="1581150" cy="1634447"/>
            <wp:effectExtent l="0" t="0" r="0" b="4445"/>
            <wp:docPr id="52" name="Картина 12" descr="3 КОМБИНИРАН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2" descr="3 КОМБИНИРАН 2.jpg"/>
                    <pic:cNvPicPr>
                      <a:picLocks noChangeAspect="1" noChangeArrowheads="1"/>
                    </pic:cNvPicPr>
                  </pic:nvPicPr>
                  <pic:blipFill>
                    <a:blip r:embed="rId28"/>
                    <a:srcRect l="6300" r="3848" b="4929"/>
                    <a:stretch>
                      <a:fillRect/>
                    </a:stretch>
                  </pic:blipFill>
                  <pic:spPr bwMode="auto">
                    <a:xfrm>
                      <a:off x="0" y="0"/>
                      <a:ext cx="1602862" cy="1656891"/>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noProof/>
          <w:sz w:val="24"/>
          <w:szCs w:val="24"/>
          <w:lang w:eastAsia="bg-BG"/>
        </w:rPr>
        <w:lastRenderedPageBreak/>
        <w:drawing>
          <wp:inline distT="0" distB="0" distL="0" distR="0" wp14:anchorId="4E71149E" wp14:editId="6330C89D">
            <wp:extent cx="3305175" cy="2781300"/>
            <wp:effectExtent l="19050" t="0" r="9525" b="0"/>
            <wp:docPr id="53" name="Картина 13" descr="3 КОМБИНИРАН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3" descr="3 КОМБИНИРАН 3.jpg"/>
                    <pic:cNvPicPr>
                      <a:picLocks noChangeAspect="1" noChangeArrowheads="1"/>
                    </pic:cNvPicPr>
                  </pic:nvPicPr>
                  <pic:blipFill>
                    <a:blip r:embed="rId29"/>
                    <a:srcRect l="12425" t="5354" r="14413" b="6013"/>
                    <a:stretch>
                      <a:fillRect/>
                    </a:stretch>
                  </pic:blipFill>
                  <pic:spPr bwMode="auto">
                    <a:xfrm>
                      <a:off x="0" y="0"/>
                      <a:ext cx="3305175" cy="2781300"/>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 xml:space="preserve">над 12 </w:t>
      </w:r>
      <w:proofErr w:type="spellStart"/>
      <w:r w:rsidRPr="00DB6FC1">
        <w:rPr>
          <w:rFonts w:ascii="Times New Roman" w:hAnsi="Times New Roman" w:cs="Times New Roman"/>
          <w:sz w:val="24"/>
          <w:szCs w:val="24"/>
        </w:rPr>
        <w:t>год</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Основна конструкция: </w:t>
      </w:r>
      <w:r w:rsidRPr="00DB6FC1">
        <w:rPr>
          <w:rFonts w:ascii="Times New Roman" w:hAnsi="Times New Roman" w:cs="Times New Roman"/>
          <w:sz w:val="24"/>
          <w:szCs w:val="24"/>
        </w:rPr>
        <w:t>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w:t>
      </w:r>
      <w:r w:rsidRPr="00DB6FC1">
        <w:rPr>
          <w:rFonts w:ascii="Times New Roman" w:hAnsi="Times New Roman" w:cs="Times New Roman"/>
          <w:sz w:val="24"/>
          <w:szCs w:val="24"/>
        </w:rPr>
        <w:t>пластмаса и метал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w:t>
      </w:r>
      <w:proofErr w:type="spellStart"/>
      <w:r w:rsidRPr="00DB6FC1">
        <w:rPr>
          <w:rFonts w:ascii="Times New Roman" w:hAnsi="Times New Roman" w:cs="Times New Roman"/>
          <w:sz w:val="24"/>
          <w:szCs w:val="24"/>
        </w:rPr>
        <w:t>прахово</w:t>
      </w:r>
      <w:proofErr w:type="spellEnd"/>
      <w:r w:rsidRPr="00DB6FC1">
        <w:rPr>
          <w:rFonts w:ascii="Times New Roman" w:hAnsi="Times New Roman" w:cs="Times New Roman"/>
          <w:sz w:val="24"/>
          <w:szCs w:val="24"/>
        </w:rPr>
        <w:t xml:space="preserve"> боядисване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2 026 х 2 214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5 700 х 4 800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Въздейства на: </w:t>
      </w:r>
      <w:r w:rsidRPr="00DB6FC1">
        <w:rPr>
          <w:rFonts w:ascii="Times New Roman" w:hAnsi="Times New Roman" w:cs="Times New Roman"/>
          <w:sz w:val="24"/>
          <w:szCs w:val="24"/>
        </w:rPr>
        <w:t>всички основни мускулни групи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Капацитет: </w:t>
      </w:r>
      <w:r w:rsidRPr="00DB6FC1">
        <w:rPr>
          <w:rFonts w:ascii="Times New Roman" w:hAnsi="Times New Roman" w:cs="Times New Roman"/>
          <w:sz w:val="24"/>
          <w:szCs w:val="24"/>
        </w:rPr>
        <w:t>4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Характеристики: </w:t>
      </w:r>
      <w:r w:rsidRPr="00DB6FC1">
        <w:rPr>
          <w:rFonts w:ascii="Times New Roman" w:hAnsi="Times New Roman" w:cs="Times New Roman"/>
          <w:sz w:val="24"/>
          <w:szCs w:val="24"/>
        </w:rPr>
        <w:t>Работи върху горната част на гърба и гърдите. Развива ръцете и е подходящ за рехабилитация. Развива и стяга мускулите на бедрата, подбедрицата и прасеца. Има три функции и може да се използва от четирима души едновременно.</w:t>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sz w:val="24"/>
          <w:szCs w:val="24"/>
        </w:rPr>
        <w:t xml:space="preserve">Настилка : </w:t>
      </w:r>
      <w:r w:rsidRPr="00DB6FC1">
        <w:rPr>
          <w:rFonts w:ascii="Times New Roman" w:hAnsi="Times New Roman" w:cs="Times New Roman"/>
          <w:sz w:val="24"/>
          <w:szCs w:val="24"/>
        </w:rPr>
        <w:t>тревна</w:t>
      </w:r>
      <w:r w:rsidRPr="00DB6FC1">
        <w:rPr>
          <w:rFonts w:ascii="Times New Roman" w:hAnsi="Times New Roman" w:cs="Times New Roman"/>
          <w:bCs/>
          <w:sz w:val="24"/>
          <w:szCs w:val="24"/>
        </w:rPr>
        <w:t xml:space="preserve"> </w:t>
      </w: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 16630</w:t>
      </w:r>
    </w:p>
    <w:p w:rsidR="00DB6FC1" w:rsidRPr="00DB6FC1" w:rsidRDefault="00DB6FC1" w:rsidP="00DB6FC1">
      <w:pPr>
        <w:numPr>
          <w:ilvl w:val="0"/>
          <w:numId w:val="5"/>
        </w:numPr>
        <w:jc w:val="both"/>
        <w:rPr>
          <w:rFonts w:ascii="Times New Roman" w:hAnsi="Times New Roman" w:cs="Times New Roman"/>
          <w:b/>
          <w:bCs/>
          <w:sz w:val="24"/>
          <w:szCs w:val="24"/>
        </w:rPr>
      </w:pPr>
      <w:r w:rsidRPr="00DB6FC1">
        <w:rPr>
          <w:rFonts w:ascii="Times New Roman" w:hAnsi="Times New Roman" w:cs="Times New Roman"/>
          <w:b/>
          <w:bCs/>
          <w:sz w:val="24"/>
          <w:szCs w:val="24"/>
        </w:rPr>
        <w:t xml:space="preserve">Хоризонтален и вертикален </w:t>
      </w:r>
      <w:proofErr w:type="spellStart"/>
      <w:r w:rsidRPr="00DB6FC1">
        <w:rPr>
          <w:rFonts w:ascii="Times New Roman" w:hAnsi="Times New Roman" w:cs="Times New Roman"/>
          <w:b/>
          <w:bCs/>
          <w:sz w:val="24"/>
          <w:szCs w:val="24"/>
        </w:rPr>
        <w:t>велоергометър</w:t>
      </w:r>
      <w:proofErr w:type="spellEnd"/>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noProof/>
          <w:sz w:val="24"/>
          <w:szCs w:val="24"/>
          <w:lang w:eastAsia="bg-BG"/>
        </w:rPr>
        <w:drawing>
          <wp:inline distT="0" distB="0" distL="0" distR="0" wp14:anchorId="618D195B" wp14:editId="7D12AE97">
            <wp:extent cx="2733675" cy="1552575"/>
            <wp:effectExtent l="19050" t="0" r="9525" b="0"/>
            <wp:docPr id="54" name="Картина 6" descr="4 ДВОЕН ВЕЛОЕРГОМЕТЪ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4 ДВОЕН ВЕЛОЕРГОМЕТЪР.jpg"/>
                    <pic:cNvPicPr>
                      <a:picLocks noChangeAspect="1" noChangeArrowheads="1"/>
                    </pic:cNvPicPr>
                  </pic:nvPicPr>
                  <pic:blipFill>
                    <a:blip r:embed="rId30"/>
                    <a:srcRect t="21716" b="21437"/>
                    <a:stretch>
                      <a:fillRect/>
                    </a:stretch>
                  </pic:blipFill>
                  <pic:spPr bwMode="auto">
                    <a:xfrm>
                      <a:off x="0" y="0"/>
                      <a:ext cx="2733675" cy="1552575"/>
                    </a:xfrm>
                    <a:prstGeom prst="rect">
                      <a:avLst/>
                    </a:prstGeom>
                    <a:noFill/>
                    <a:ln w="9525">
                      <a:noFill/>
                      <a:miter lim="800000"/>
                      <a:headEnd/>
                      <a:tailEnd/>
                    </a:ln>
                  </pic:spPr>
                </pic:pic>
              </a:graphicData>
            </a:graphic>
          </wp:inline>
        </w:drawing>
      </w:r>
      <w:r w:rsidRPr="00DB6FC1">
        <w:rPr>
          <w:rFonts w:ascii="Times New Roman" w:hAnsi="Times New Roman" w:cs="Times New Roman"/>
          <w:b/>
          <w:bCs/>
          <w:sz w:val="24"/>
          <w:szCs w:val="24"/>
          <w:u w:val="single"/>
        </w:rPr>
        <w:t xml:space="preserve">      </w:t>
      </w:r>
      <w:r w:rsidRPr="00DB6FC1">
        <w:rPr>
          <w:rFonts w:ascii="Times New Roman" w:hAnsi="Times New Roman" w:cs="Times New Roman"/>
          <w:noProof/>
          <w:sz w:val="24"/>
          <w:szCs w:val="24"/>
          <w:lang w:eastAsia="bg-BG"/>
        </w:rPr>
        <w:drawing>
          <wp:inline distT="0" distB="0" distL="0" distR="0" wp14:anchorId="50C0E4B2" wp14:editId="131254A9">
            <wp:extent cx="2600325" cy="2219325"/>
            <wp:effectExtent l="19050" t="0" r="9525" b="0"/>
            <wp:docPr id="55" name="Картина 7" descr="4 ДВОЕН ВЕЛОЕРГОМЕТЪР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7" descr="4 ДВОЕН ВЕЛОЕРГОМЕТЪР 2.jpg"/>
                    <pic:cNvPicPr>
                      <a:picLocks noChangeAspect="1" noChangeArrowheads="1"/>
                    </pic:cNvPicPr>
                  </pic:nvPicPr>
                  <pic:blipFill>
                    <a:blip r:embed="rId31"/>
                    <a:srcRect b="15446"/>
                    <a:stretch>
                      <a:fillRect/>
                    </a:stretch>
                  </pic:blipFill>
                  <pic:spPr bwMode="auto">
                    <a:xfrm>
                      <a:off x="0" y="0"/>
                      <a:ext cx="2600325" cy="2219325"/>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lastRenderedPageBreak/>
        <w:t xml:space="preserve">Възрастова група: </w:t>
      </w:r>
      <w:r w:rsidRPr="00DB6FC1">
        <w:rPr>
          <w:rFonts w:ascii="Times New Roman" w:hAnsi="Times New Roman" w:cs="Times New Roman"/>
          <w:sz w:val="24"/>
          <w:szCs w:val="24"/>
        </w:rPr>
        <w:t>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Носещи елементи: </w:t>
      </w:r>
      <w:proofErr w:type="spellStart"/>
      <w:r w:rsidRPr="00DB6FC1">
        <w:rPr>
          <w:rFonts w:ascii="Times New Roman" w:hAnsi="Times New Roman" w:cs="Times New Roman"/>
          <w:sz w:val="24"/>
          <w:szCs w:val="24"/>
        </w:rPr>
        <w:t>Стомaнени</w:t>
      </w:r>
      <w:proofErr w:type="spellEnd"/>
      <w:r w:rsidRPr="00DB6FC1">
        <w:rPr>
          <w:rFonts w:ascii="Times New Roman" w:hAnsi="Times New Roman" w:cs="Times New Roman"/>
          <w:sz w:val="24"/>
          <w:szCs w:val="24"/>
        </w:rPr>
        <w:t xml:space="preserve"> тръби и профили с необходимите размери и якост от галванизирана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Седалки: </w:t>
      </w:r>
      <w:r w:rsidRPr="00DB6FC1">
        <w:rPr>
          <w:rFonts w:ascii="Times New Roman" w:hAnsi="Times New Roman" w:cs="Times New Roman"/>
          <w:sz w:val="24"/>
          <w:szCs w:val="24"/>
        </w:rPr>
        <w:t>PVC материал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w:t>
      </w:r>
      <w:proofErr w:type="spellStart"/>
      <w:r w:rsidRPr="00DB6FC1">
        <w:rPr>
          <w:rFonts w:ascii="Times New Roman" w:hAnsi="Times New Roman" w:cs="Times New Roman"/>
          <w:sz w:val="24"/>
          <w:szCs w:val="24"/>
        </w:rPr>
        <w:t>Катафорезно</w:t>
      </w:r>
      <w:proofErr w:type="spellEnd"/>
      <w:r w:rsidRPr="00DB6FC1">
        <w:rPr>
          <w:rFonts w:ascii="Times New Roman" w:hAnsi="Times New Roman" w:cs="Times New Roman"/>
          <w:sz w:val="24"/>
          <w:szCs w:val="24"/>
        </w:rPr>
        <w:t xml:space="preserve"> покритие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688 х 2 555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3 688 x 5 555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Въздейства на: </w:t>
      </w:r>
      <w:r w:rsidRPr="00DB6FC1">
        <w:rPr>
          <w:rFonts w:ascii="Times New Roman" w:hAnsi="Times New Roman" w:cs="Times New Roman"/>
          <w:sz w:val="24"/>
          <w:szCs w:val="24"/>
        </w:rPr>
        <w:t>краката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Капацитет: </w:t>
      </w:r>
      <w:r w:rsidRPr="00DB6FC1">
        <w:rPr>
          <w:rFonts w:ascii="Times New Roman" w:hAnsi="Times New Roman" w:cs="Times New Roman"/>
          <w:sz w:val="24"/>
          <w:szCs w:val="24"/>
        </w:rPr>
        <w:t>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Характеристики: </w:t>
      </w:r>
      <w:r w:rsidRPr="00DB6FC1">
        <w:rPr>
          <w:rFonts w:ascii="Times New Roman" w:hAnsi="Times New Roman" w:cs="Times New Roman"/>
          <w:sz w:val="24"/>
          <w:szCs w:val="24"/>
        </w:rPr>
        <w:t xml:space="preserve">Натоварва мускулите в предната и задна част на краката и седалището. най-предпочитан уред за рехабилитация след травми, счупвания и </w:t>
      </w:r>
      <w:proofErr w:type="spellStart"/>
      <w:r w:rsidRPr="00DB6FC1">
        <w:rPr>
          <w:rFonts w:ascii="Times New Roman" w:hAnsi="Times New Roman" w:cs="Times New Roman"/>
          <w:sz w:val="24"/>
          <w:szCs w:val="24"/>
        </w:rPr>
        <w:t>разтежения</w:t>
      </w:r>
      <w:proofErr w:type="spellEnd"/>
      <w:r w:rsidRPr="00DB6FC1">
        <w:rPr>
          <w:rFonts w:ascii="Times New Roman" w:hAnsi="Times New Roman" w:cs="Times New Roman"/>
          <w:sz w:val="24"/>
          <w:szCs w:val="24"/>
        </w:rPr>
        <w:t xml:space="preserve"> на долните крайници – има 2 функции и може да се използва едновременно от 2-ма души</w:t>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sz w:val="24"/>
          <w:szCs w:val="24"/>
        </w:rPr>
        <w:t xml:space="preserve">Настилка : </w:t>
      </w:r>
      <w:r w:rsidRPr="00DB6FC1">
        <w:rPr>
          <w:rFonts w:ascii="Times New Roman" w:hAnsi="Times New Roman" w:cs="Times New Roman"/>
          <w:sz w:val="24"/>
          <w:szCs w:val="24"/>
        </w:rPr>
        <w:t>тревна</w:t>
      </w:r>
      <w:r w:rsidRPr="00DB6FC1">
        <w:rPr>
          <w:rFonts w:ascii="Times New Roman" w:hAnsi="Times New Roman" w:cs="Times New Roman"/>
          <w:bCs/>
          <w:sz w:val="24"/>
          <w:szCs w:val="24"/>
        </w:rPr>
        <w:t xml:space="preserve">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 16630:2017 Постоянно монтирани на открито фитнес съоръжения. Изисквания за безопасност и методи за изпитване</w:t>
      </w:r>
    </w:p>
    <w:p w:rsidR="00DB6FC1" w:rsidRPr="00DB6FC1" w:rsidRDefault="00DB6FC1" w:rsidP="000B1F6A">
      <w:pPr>
        <w:numPr>
          <w:ilvl w:val="0"/>
          <w:numId w:val="5"/>
        </w:numPr>
        <w:jc w:val="both"/>
        <w:rPr>
          <w:rFonts w:ascii="Times New Roman" w:hAnsi="Times New Roman" w:cs="Times New Roman"/>
          <w:b/>
          <w:bCs/>
          <w:sz w:val="24"/>
          <w:szCs w:val="24"/>
          <w:u w:val="single"/>
        </w:rPr>
      </w:pPr>
      <w:r w:rsidRPr="00DB6FC1">
        <w:rPr>
          <w:rFonts w:ascii="Times New Roman" w:hAnsi="Times New Roman" w:cs="Times New Roman"/>
          <w:b/>
          <w:bCs/>
          <w:sz w:val="24"/>
          <w:szCs w:val="24"/>
        </w:rPr>
        <w:t>Фитнес уред за набирания и развитие на тялото</w:t>
      </w: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noProof/>
          <w:sz w:val="24"/>
          <w:szCs w:val="24"/>
          <w:lang w:eastAsia="bg-BG"/>
        </w:rPr>
        <w:drawing>
          <wp:inline distT="0" distB="0" distL="0" distR="0" wp14:anchorId="4146A29F" wp14:editId="4DD995B0">
            <wp:extent cx="2247900" cy="2371725"/>
            <wp:effectExtent l="19050" t="0" r="0" b="0"/>
            <wp:docPr id="56" name="Картина 0" descr="5 НАБИРАН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5 НАБИРАНИЯ 2.JPG"/>
                    <pic:cNvPicPr>
                      <a:picLocks noChangeAspect="1" noChangeArrowheads="1"/>
                    </pic:cNvPicPr>
                  </pic:nvPicPr>
                  <pic:blipFill>
                    <a:blip r:embed="rId32"/>
                    <a:srcRect l="14156" r="8800"/>
                    <a:stretch>
                      <a:fillRect/>
                    </a:stretch>
                  </pic:blipFill>
                  <pic:spPr bwMode="auto">
                    <a:xfrm>
                      <a:off x="0" y="0"/>
                      <a:ext cx="2247900" cy="2371725"/>
                    </a:xfrm>
                    <a:prstGeom prst="rect">
                      <a:avLst/>
                    </a:prstGeom>
                    <a:noFill/>
                    <a:ln w="9525">
                      <a:noFill/>
                      <a:miter lim="800000"/>
                      <a:headEnd/>
                      <a:tailEnd/>
                    </a:ln>
                  </pic:spPr>
                </pic:pic>
              </a:graphicData>
            </a:graphic>
          </wp:inline>
        </w:drawing>
      </w:r>
      <w:r w:rsidRPr="00DB6FC1">
        <w:rPr>
          <w:rFonts w:ascii="Times New Roman" w:hAnsi="Times New Roman" w:cs="Times New Roman"/>
          <w:b/>
          <w:bCs/>
          <w:sz w:val="24"/>
          <w:szCs w:val="24"/>
          <w:u w:val="single"/>
        </w:rPr>
        <w:t xml:space="preserve">            </w:t>
      </w:r>
      <w:r w:rsidRPr="00DB6FC1">
        <w:rPr>
          <w:rFonts w:ascii="Times New Roman" w:hAnsi="Times New Roman" w:cs="Times New Roman"/>
          <w:noProof/>
          <w:sz w:val="24"/>
          <w:szCs w:val="24"/>
          <w:lang w:eastAsia="bg-BG"/>
        </w:rPr>
        <w:drawing>
          <wp:inline distT="0" distB="0" distL="0" distR="0" wp14:anchorId="2F50584E" wp14:editId="38587A3C">
            <wp:extent cx="2314575" cy="2552700"/>
            <wp:effectExtent l="19050" t="0" r="9525" b="0"/>
            <wp:docPr id="57" name="Картина 1" descr="5 НАБИР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5 НАБИРАНИЯ.jpg"/>
                    <pic:cNvPicPr>
                      <a:picLocks noChangeAspect="1" noChangeArrowheads="1"/>
                    </pic:cNvPicPr>
                  </pic:nvPicPr>
                  <pic:blipFill>
                    <a:blip r:embed="rId33"/>
                    <a:srcRect l="8981" t="8644" r="11639" b="6975"/>
                    <a:stretch>
                      <a:fillRect/>
                    </a:stretch>
                  </pic:blipFill>
                  <pic:spPr bwMode="auto">
                    <a:xfrm>
                      <a:off x="0" y="0"/>
                      <a:ext cx="2314575" cy="2552700"/>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Носещи елементи: </w:t>
      </w:r>
      <w:r w:rsidRPr="00DB6FC1">
        <w:rPr>
          <w:rFonts w:ascii="Times New Roman" w:hAnsi="Times New Roman" w:cs="Times New Roman"/>
          <w:sz w:val="24"/>
          <w:szCs w:val="24"/>
        </w:rPr>
        <w:t>тръбна конструкция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Седалки: </w:t>
      </w:r>
      <w:r w:rsidRPr="00DB6FC1">
        <w:rPr>
          <w:rFonts w:ascii="Times New Roman" w:hAnsi="Times New Roman" w:cs="Times New Roman"/>
          <w:sz w:val="24"/>
          <w:szCs w:val="24"/>
        </w:rPr>
        <w:t>PVC материал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w:t>
      </w:r>
      <w:proofErr w:type="spellStart"/>
      <w:r w:rsidRPr="00DB6FC1">
        <w:rPr>
          <w:rFonts w:ascii="Times New Roman" w:hAnsi="Times New Roman" w:cs="Times New Roman"/>
          <w:sz w:val="24"/>
          <w:szCs w:val="24"/>
        </w:rPr>
        <w:t>желязобетон</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1 710 х 2 000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4 710 x 5 000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lastRenderedPageBreak/>
        <w:t>Характеристики:  Съоръжението разполага с</w:t>
      </w:r>
      <w:r w:rsidRPr="00DB6FC1">
        <w:rPr>
          <w:rFonts w:ascii="Times New Roman" w:hAnsi="Times New Roman" w:cs="Times New Roman"/>
          <w:sz w:val="24"/>
          <w:szCs w:val="24"/>
        </w:rPr>
        <w:t xml:space="preserve"> три отделни функции, като служи за набирания, развиване на торса и трениране на бедрените мускули. Подобрява кръвообращението и насища тъканите с кислород. Да позволява едновременно използване от трима души. Ергономичен дизайн.</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numPr>
          <w:ilvl w:val="0"/>
          <w:numId w:val="5"/>
        </w:numPr>
        <w:jc w:val="both"/>
        <w:rPr>
          <w:rFonts w:ascii="Times New Roman" w:hAnsi="Times New Roman" w:cs="Times New Roman"/>
          <w:b/>
          <w:bCs/>
          <w:sz w:val="24"/>
          <w:szCs w:val="24"/>
        </w:rPr>
      </w:pPr>
      <w:r w:rsidRPr="00DB6FC1">
        <w:rPr>
          <w:rFonts w:ascii="Times New Roman" w:hAnsi="Times New Roman" w:cs="Times New Roman"/>
          <w:b/>
          <w:bCs/>
          <w:sz w:val="24"/>
          <w:szCs w:val="24"/>
        </w:rPr>
        <w:t>Тренажор за крака и корем</w:t>
      </w:r>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noProof/>
          <w:sz w:val="24"/>
          <w:szCs w:val="24"/>
          <w:lang w:eastAsia="bg-BG"/>
        </w:rPr>
        <w:drawing>
          <wp:inline distT="0" distB="0" distL="0" distR="0" wp14:anchorId="355617BB" wp14:editId="42D922CC">
            <wp:extent cx="2000250" cy="1819275"/>
            <wp:effectExtent l="19050" t="0" r="0" b="0"/>
            <wp:docPr id="58" name="Картина 8" descr="6 КРАКА И КОРЕ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8" descr="6 КРАКА И КОРЕМ.jpg"/>
                    <pic:cNvPicPr>
                      <a:picLocks noChangeAspect="1" noChangeArrowheads="1"/>
                    </pic:cNvPicPr>
                  </pic:nvPicPr>
                  <pic:blipFill>
                    <a:blip r:embed="rId34"/>
                    <a:srcRect l="5093" t="7846" r="1608" b="10007"/>
                    <a:stretch>
                      <a:fillRect/>
                    </a:stretch>
                  </pic:blipFill>
                  <pic:spPr bwMode="auto">
                    <a:xfrm>
                      <a:off x="0" y="0"/>
                      <a:ext cx="2000250" cy="1819275"/>
                    </a:xfrm>
                    <a:prstGeom prst="rect">
                      <a:avLst/>
                    </a:prstGeom>
                    <a:noFill/>
                    <a:ln w="9525">
                      <a:noFill/>
                      <a:miter lim="800000"/>
                      <a:headEnd/>
                      <a:tailEnd/>
                    </a:ln>
                  </pic:spPr>
                </pic:pic>
              </a:graphicData>
            </a:graphic>
          </wp:inline>
        </w:drawing>
      </w:r>
      <w:r w:rsidRPr="00DB6FC1">
        <w:rPr>
          <w:rFonts w:ascii="Times New Roman" w:hAnsi="Times New Roman" w:cs="Times New Roman"/>
          <w:b/>
          <w:bCs/>
          <w:sz w:val="24"/>
          <w:szCs w:val="24"/>
          <w:u w:val="single"/>
        </w:rPr>
        <w:t xml:space="preserve">     </w:t>
      </w:r>
      <w:r w:rsidRPr="00DB6FC1">
        <w:rPr>
          <w:rFonts w:ascii="Times New Roman" w:hAnsi="Times New Roman" w:cs="Times New Roman"/>
          <w:noProof/>
          <w:sz w:val="24"/>
          <w:szCs w:val="24"/>
          <w:lang w:eastAsia="bg-BG"/>
        </w:rPr>
        <w:drawing>
          <wp:inline distT="0" distB="0" distL="0" distR="0" wp14:anchorId="1F18B8FD" wp14:editId="127D8353">
            <wp:extent cx="2467100" cy="2345909"/>
            <wp:effectExtent l="19050" t="0" r="9400" b="0"/>
            <wp:docPr id="59" name="Картина 9" descr="6 КРАКА И КОРЕМ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9" descr="6 КРАКА И КОРЕМ 2.jpg"/>
                    <pic:cNvPicPr>
                      <a:picLocks noChangeAspect="1" noChangeArrowheads="1"/>
                    </pic:cNvPicPr>
                  </pic:nvPicPr>
                  <pic:blipFill>
                    <a:blip r:embed="rId35"/>
                    <a:srcRect t="2129" b="4208"/>
                    <a:stretch>
                      <a:fillRect/>
                    </a:stretch>
                  </pic:blipFill>
                  <pic:spPr bwMode="auto">
                    <a:xfrm>
                      <a:off x="0" y="0"/>
                      <a:ext cx="2469047" cy="2347761"/>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noProof/>
          <w:sz w:val="24"/>
          <w:szCs w:val="24"/>
          <w:lang w:eastAsia="bg-BG"/>
        </w:rPr>
        <w:drawing>
          <wp:inline distT="0" distB="0" distL="0" distR="0" wp14:anchorId="7423D094" wp14:editId="1D05BE45">
            <wp:extent cx="5572125" cy="1714500"/>
            <wp:effectExtent l="19050" t="0" r="9525" b="0"/>
            <wp:docPr id="60" name="Картина 10" descr="6 КРАКА И КОРЕМ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0" descr="6 КРАКА И КОРЕМ 3.jpg"/>
                    <pic:cNvPicPr>
                      <a:picLocks noChangeAspect="1" noChangeArrowheads="1"/>
                    </pic:cNvPicPr>
                  </pic:nvPicPr>
                  <pic:blipFill>
                    <a:blip r:embed="rId36"/>
                    <a:srcRect l="2600" t="11238" r="1485" b="16454"/>
                    <a:stretch>
                      <a:fillRect/>
                    </a:stretch>
                  </pic:blipFill>
                  <pic:spPr bwMode="auto">
                    <a:xfrm>
                      <a:off x="0" y="0"/>
                      <a:ext cx="5572125" cy="1714500"/>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Носещи елементи: </w:t>
      </w:r>
      <w:proofErr w:type="spellStart"/>
      <w:r w:rsidRPr="00DB6FC1">
        <w:rPr>
          <w:rFonts w:ascii="Times New Roman" w:hAnsi="Times New Roman" w:cs="Times New Roman"/>
          <w:sz w:val="24"/>
          <w:szCs w:val="24"/>
        </w:rPr>
        <w:t>Стомaнени</w:t>
      </w:r>
      <w:proofErr w:type="spellEnd"/>
      <w:r w:rsidRPr="00DB6FC1">
        <w:rPr>
          <w:rFonts w:ascii="Times New Roman" w:hAnsi="Times New Roman" w:cs="Times New Roman"/>
          <w:sz w:val="24"/>
          <w:szCs w:val="24"/>
        </w:rPr>
        <w:t xml:space="preserve"> тръби и профили с необходимите размери и якост от галванизирана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Седалки: </w:t>
      </w:r>
      <w:r w:rsidRPr="00DB6FC1">
        <w:rPr>
          <w:rFonts w:ascii="Times New Roman" w:hAnsi="Times New Roman" w:cs="Times New Roman"/>
          <w:sz w:val="24"/>
          <w:szCs w:val="24"/>
        </w:rPr>
        <w:t>PVC материал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w:t>
      </w:r>
      <w:proofErr w:type="spellStart"/>
      <w:r w:rsidRPr="00DB6FC1">
        <w:rPr>
          <w:rFonts w:ascii="Times New Roman" w:hAnsi="Times New Roman" w:cs="Times New Roman"/>
          <w:sz w:val="24"/>
          <w:szCs w:val="24"/>
        </w:rPr>
        <w:t>Катафорезно</w:t>
      </w:r>
      <w:proofErr w:type="spellEnd"/>
      <w:r w:rsidRPr="00DB6FC1">
        <w:rPr>
          <w:rFonts w:ascii="Times New Roman" w:hAnsi="Times New Roman" w:cs="Times New Roman"/>
          <w:sz w:val="24"/>
          <w:szCs w:val="24"/>
        </w:rPr>
        <w:t xml:space="preserve"> покритие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688 х 2 736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3 688 x 5 736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Въздейства на: </w:t>
      </w:r>
      <w:r w:rsidRPr="00DB6FC1">
        <w:rPr>
          <w:rFonts w:ascii="Times New Roman" w:hAnsi="Times New Roman" w:cs="Times New Roman"/>
          <w:sz w:val="24"/>
          <w:szCs w:val="24"/>
        </w:rPr>
        <w:t>краката и коремните мускули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Капацитет: </w:t>
      </w:r>
      <w:r w:rsidRPr="00DB6FC1">
        <w:rPr>
          <w:rFonts w:ascii="Times New Roman" w:hAnsi="Times New Roman" w:cs="Times New Roman"/>
          <w:sz w:val="24"/>
          <w:szCs w:val="24"/>
        </w:rPr>
        <w:t>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Характеристики: </w:t>
      </w:r>
      <w:r w:rsidRPr="00DB6FC1">
        <w:rPr>
          <w:rFonts w:ascii="Times New Roman" w:hAnsi="Times New Roman" w:cs="Times New Roman"/>
          <w:sz w:val="24"/>
          <w:szCs w:val="24"/>
        </w:rPr>
        <w:t xml:space="preserve">Мултифункционален тренажор за крака и корем – Работи върху корема и краката, като ускорява кръвообращението в тази част на тялото и позволява нахлуването на </w:t>
      </w:r>
      <w:r w:rsidRPr="00DB6FC1">
        <w:rPr>
          <w:rFonts w:ascii="Times New Roman" w:hAnsi="Times New Roman" w:cs="Times New Roman"/>
          <w:sz w:val="24"/>
          <w:szCs w:val="24"/>
        </w:rPr>
        <w:lastRenderedPageBreak/>
        <w:t>повече кислород към мускулите. Използва се за набирания – има две функции и може да се използва едновременно от 2-ма души.</w:t>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sz w:val="24"/>
          <w:szCs w:val="24"/>
        </w:rPr>
        <w:t xml:space="preserve">Настилка : </w:t>
      </w:r>
      <w:r w:rsidRPr="00DB6FC1">
        <w:rPr>
          <w:rFonts w:ascii="Times New Roman" w:hAnsi="Times New Roman" w:cs="Times New Roman"/>
          <w:sz w:val="24"/>
          <w:szCs w:val="24"/>
        </w:rPr>
        <w:t>тревна</w:t>
      </w:r>
      <w:r w:rsidRPr="00DB6FC1">
        <w:rPr>
          <w:rFonts w:ascii="Times New Roman" w:hAnsi="Times New Roman" w:cs="Times New Roman"/>
          <w:bCs/>
          <w:sz w:val="24"/>
          <w:szCs w:val="24"/>
        </w:rPr>
        <w:t xml:space="preserve">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 16630:2017 Постоянно монтирани на открито фитнес съоръжения. Изисквания за безопасност и методи за изпитване</w:t>
      </w:r>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numPr>
          <w:ilvl w:val="0"/>
          <w:numId w:val="5"/>
        </w:numPr>
        <w:jc w:val="both"/>
        <w:rPr>
          <w:rFonts w:ascii="Times New Roman" w:hAnsi="Times New Roman" w:cs="Times New Roman"/>
          <w:b/>
          <w:bCs/>
          <w:sz w:val="24"/>
          <w:szCs w:val="24"/>
        </w:rPr>
      </w:pPr>
      <w:r w:rsidRPr="00DB6FC1">
        <w:rPr>
          <w:rFonts w:ascii="Times New Roman" w:hAnsi="Times New Roman" w:cs="Times New Roman"/>
          <w:b/>
          <w:bCs/>
          <w:sz w:val="24"/>
          <w:szCs w:val="24"/>
        </w:rPr>
        <w:t xml:space="preserve">Уред за въздушно ходене </w:t>
      </w:r>
    </w:p>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noProof/>
          <w:sz w:val="24"/>
          <w:szCs w:val="24"/>
          <w:lang w:eastAsia="bg-BG"/>
        </w:rPr>
        <w:drawing>
          <wp:inline distT="0" distB="0" distL="0" distR="0" wp14:anchorId="00612454" wp14:editId="29BB5407">
            <wp:extent cx="2647950" cy="2486025"/>
            <wp:effectExtent l="19050" t="0" r="0" b="0"/>
            <wp:docPr id="61" name="Картина 14" descr="7 ВЪЗДУШНО ХОДЕН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4" descr="7 ВЪЗДУШНО ХОДЕНЕ.jpg"/>
                    <pic:cNvPicPr>
                      <a:picLocks noChangeAspect="1" noChangeArrowheads="1"/>
                    </pic:cNvPicPr>
                  </pic:nvPicPr>
                  <pic:blipFill>
                    <a:blip r:embed="rId37"/>
                    <a:srcRect t="5405" r="8250" b="8585"/>
                    <a:stretch>
                      <a:fillRect/>
                    </a:stretch>
                  </pic:blipFill>
                  <pic:spPr bwMode="auto">
                    <a:xfrm>
                      <a:off x="0" y="0"/>
                      <a:ext cx="2647950" cy="2486025"/>
                    </a:xfrm>
                    <a:prstGeom prst="rect">
                      <a:avLst/>
                    </a:prstGeom>
                    <a:noFill/>
                    <a:ln w="9525">
                      <a:noFill/>
                      <a:miter lim="800000"/>
                      <a:headEnd/>
                      <a:tailEnd/>
                    </a:ln>
                  </pic:spPr>
                </pic:pic>
              </a:graphicData>
            </a:graphic>
          </wp:inline>
        </w:drawing>
      </w:r>
      <w:r w:rsidRPr="00DB6FC1">
        <w:rPr>
          <w:rFonts w:ascii="Times New Roman" w:hAnsi="Times New Roman" w:cs="Times New Roman"/>
          <w:b/>
          <w:bCs/>
          <w:sz w:val="24"/>
          <w:szCs w:val="24"/>
        </w:rPr>
        <w:t xml:space="preserve"> </w:t>
      </w:r>
      <w:r w:rsidRPr="00DB6FC1">
        <w:rPr>
          <w:rFonts w:ascii="Times New Roman" w:hAnsi="Times New Roman" w:cs="Times New Roman"/>
          <w:b/>
          <w:noProof/>
          <w:sz w:val="24"/>
          <w:szCs w:val="24"/>
          <w:lang w:eastAsia="bg-BG"/>
        </w:rPr>
        <w:drawing>
          <wp:inline distT="0" distB="0" distL="0" distR="0" wp14:anchorId="12935C26" wp14:editId="3A42EA3B">
            <wp:extent cx="2876550" cy="2047875"/>
            <wp:effectExtent l="19050" t="0" r="0" b="0"/>
            <wp:docPr id="62" name="Картина 16" descr="7 ВЪЗДУШНО ХОДЕНЕ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6" descr="7 ВЪЗДУШНО ХОДЕНЕ 2.jpg"/>
                    <pic:cNvPicPr>
                      <a:picLocks noChangeAspect="1" noChangeArrowheads="1"/>
                    </pic:cNvPicPr>
                  </pic:nvPicPr>
                  <pic:blipFill>
                    <a:blip r:embed="rId38"/>
                    <a:srcRect l="2505" t="4907" r="5472" b="9306"/>
                    <a:stretch>
                      <a:fillRect/>
                    </a:stretch>
                  </pic:blipFill>
                  <pic:spPr bwMode="auto">
                    <a:xfrm>
                      <a:off x="0" y="0"/>
                      <a:ext cx="2876550" cy="2047875"/>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над 12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Основна конструкция: </w:t>
      </w:r>
      <w:r w:rsidRPr="00DB6FC1">
        <w:rPr>
          <w:rFonts w:ascii="Times New Roman" w:hAnsi="Times New Roman" w:cs="Times New Roman"/>
          <w:sz w:val="24"/>
          <w:szCs w:val="24"/>
        </w:rPr>
        <w:t>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w:t>
      </w:r>
      <w:r w:rsidRPr="00DB6FC1">
        <w:rPr>
          <w:rFonts w:ascii="Times New Roman" w:hAnsi="Times New Roman" w:cs="Times New Roman"/>
          <w:sz w:val="24"/>
          <w:szCs w:val="24"/>
        </w:rPr>
        <w:t>пластмаса и метал</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Обработка на метала: </w:t>
      </w:r>
      <w:proofErr w:type="spellStart"/>
      <w:r w:rsidRPr="00DB6FC1">
        <w:rPr>
          <w:rFonts w:ascii="Times New Roman" w:hAnsi="Times New Roman" w:cs="Times New Roman"/>
          <w:sz w:val="24"/>
          <w:szCs w:val="24"/>
        </w:rPr>
        <w:t>прахово</w:t>
      </w:r>
      <w:proofErr w:type="spellEnd"/>
      <w:r w:rsidRPr="00DB6FC1">
        <w:rPr>
          <w:rFonts w:ascii="Times New Roman" w:hAnsi="Times New Roman" w:cs="Times New Roman"/>
          <w:sz w:val="24"/>
          <w:szCs w:val="24"/>
        </w:rPr>
        <w:t xml:space="preserve"> боядисване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470 х 2 101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3 500 х 5 200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Капацитет: </w:t>
      </w:r>
      <w:r w:rsidRPr="00DB6FC1">
        <w:rPr>
          <w:rFonts w:ascii="Times New Roman" w:hAnsi="Times New Roman" w:cs="Times New Roman"/>
          <w:sz w:val="24"/>
          <w:szCs w:val="24"/>
        </w:rPr>
        <w:t>2 души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Характеристики: </w:t>
      </w:r>
      <w:r w:rsidRPr="00DB6FC1">
        <w:rPr>
          <w:rFonts w:ascii="Times New Roman" w:hAnsi="Times New Roman" w:cs="Times New Roman"/>
          <w:sz w:val="24"/>
          <w:szCs w:val="24"/>
        </w:rPr>
        <w:t>Укрепва предните и задните мускули на краката и ръцете, раменете и ставите. Развива добро чувство за ритъм, координация и темпо. По време на ходене се постига ритмична дейност на сърцето, ускорява се кръвообращението.</w:t>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sz w:val="24"/>
          <w:szCs w:val="24"/>
        </w:rPr>
        <w:t xml:space="preserve">Настилка : </w:t>
      </w:r>
      <w:r w:rsidRPr="00DB6FC1">
        <w:rPr>
          <w:rFonts w:ascii="Times New Roman" w:hAnsi="Times New Roman" w:cs="Times New Roman"/>
          <w:sz w:val="24"/>
          <w:szCs w:val="24"/>
        </w:rPr>
        <w:t>тревна</w:t>
      </w:r>
      <w:r w:rsidRPr="00DB6FC1">
        <w:rPr>
          <w:rFonts w:ascii="Times New Roman" w:hAnsi="Times New Roman" w:cs="Times New Roman"/>
          <w:bCs/>
          <w:sz w:val="24"/>
          <w:szCs w:val="24"/>
        </w:rPr>
        <w:t xml:space="preserve"> </w:t>
      </w:r>
    </w:p>
    <w:p w:rsid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 16630</w:t>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sz w:val="24"/>
          <w:szCs w:val="24"/>
        </w:rPr>
        <w:t xml:space="preserve"> </w:t>
      </w:r>
    </w:p>
    <w:p w:rsidR="00DB6FC1" w:rsidRPr="00DB6FC1" w:rsidRDefault="00DB6FC1" w:rsidP="00DB6FC1">
      <w:pPr>
        <w:jc w:val="both"/>
        <w:rPr>
          <w:rFonts w:ascii="Times New Roman" w:hAnsi="Times New Roman" w:cs="Times New Roman"/>
          <w:b/>
          <w:sz w:val="24"/>
          <w:szCs w:val="24"/>
          <w:u w:val="single"/>
        </w:rPr>
      </w:pPr>
      <w:r w:rsidRPr="00DB6FC1">
        <w:rPr>
          <w:rFonts w:ascii="Times New Roman" w:hAnsi="Times New Roman" w:cs="Times New Roman"/>
          <w:b/>
          <w:sz w:val="24"/>
          <w:szCs w:val="24"/>
          <w:u w:val="single"/>
        </w:rPr>
        <w:t>4. Детска площадка за деца от 3 до 12 г. и деца с увреждания</w:t>
      </w:r>
    </w:p>
    <w:p w:rsidR="00DB6FC1" w:rsidRPr="00DB6FC1" w:rsidRDefault="00DB6FC1" w:rsidP="00DB6FC1">
      <w:pPr>
        <w:jc w:val="both"/>
        <w:rPr>
          <w:rFonts w:ascii="Times New Roman" w:hAnsi="Times New Roman" w:cs="Times New Roman"/>
          <w:b/>
          <w:bCs/>
          <w:sz w:val="24"/>
          <w:szCs w:val="24"/>
        </w:rPr>
      </w:pPr>
    </w:p>
    <w:p w:rsidR="00DB6FC1" w:rsidRPr="00DB6FC1" w:rsidRDefault="00DB6FC1" w:rsidP="00DB6FC1">
      <w:pPr>
        <w:numPr>
          <w:ilvl w:val="0"/>
          <w:numId w:val="6"/>
        </w:numPr>
        <w:jc w:val="both"/>
        <w:rPr>
          <w:rFonts w:ascii="Times New Roman" w:hAnsi="Times New Roman" w:cs="Times New Roman"/>
          <w:b/>
          <w:bCs/>
          <w:sz w:val="24"/>
          <w:szCs w:val="24"/>
        </w:rPr>
      </w:pPr>
      <w:r w:rsidRPr="00DB6FC1">
        <w:rPr>
          <w:rFonts w:ascii="Times New Roman" w:hAnsi="Times New Roman" w:cs="Times New Roman"/>
          <w:b/>
          <w:bCs/>
          <w:sz w:val="24"/>
          <w:szCs w:val="24"/>
        </w:rPr>
        <w:t>Комбинирано детско съоръжение „Замък”</w:t>
      </w: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noProof/>
          <w:sz w:val="24"/>
          <w:szCs w:val="24"/>
          <w:lang w:eastAsia="bg-BG"/>
        </w:rPr>
        <w:lastRenderedPageBreak/>
        <w:drawing>
          <wp:inline distT="0" distB="0" distL="0" distR="0" wp14:anchorId="3420BDC3" wp14:editId="671CC3FE">
            <wp:extent cx="4300331" cy="3255028"/>
            <wp:effectExtent l="0" t="0" r="0" b="0"/>
            <wp:docPr id="7" name="Картина 6" descr="1 КОМБИНИРАНО-ЗАМЪ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КОМБИНИРАНО-ЗАМЪК 1.jpg"/>
                    <pic:cNvPicPr/>
                  </pic:nvPicPr>
                  <pic:blipFill>
                    <a:blip r:embed="rId39" cstate="print">
                      <a:clrChange>
                        <a:clrFrom>
                          <a:srgbClr val="FEFEFE"/>
                        </a:clrFrom>
                        <a:clrTo>
                          <a:srgbClr val="FEFEFE">
                            <a:alpha val="0"/>
                          </a:srgbClr>
                        </a:clrTo>
                      </a:clrChange>
                      <a:lum bright="-20000" contrast="10000"/>
                    </a:blip>
                    <a:stretch>
                      <a:fillRect/>
                    </a:stretch>
                  </pic:blipFill>
                  <pic:spPr>
                    <a:xfrm>
                      <a:off x="0" y="0"/>
                      <a:ext cx="4304034" cy="3257831"/>
                    </a:xfrm>
                    <a:prstGeom prst="rect">
                      <a:avLst/>
                    </a:prstGeom>
                  </pic:spPr>
                </pic:pic>
              </a:graphicData>
            </a:graphic>
          </wp:inline>
        </w:drawing>
      </w: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noProof/>
          <w:sz w:val="24"/>
          <w:szCs w:val="24"/>
          <w:lang w:eastAsia="bg-BG"/>
        </w:rPr>
        <w:drawing>
          <wp:inline distT="0" distB="0" distL="0" distR="0" wp14:anchorId="5597E587" wp14:editId="3F4D485B">
            <wp:extent cx="3162300" cy="2975092"/>
            <wp:effectExtent l="0" t="0" r="0" b="0"/>
            <wp:docPr id="8" name="Картина 7" descr="1 КОМБИНИРАНО-ЗАМЪ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КОМБИНИРАНО-ЗАМЪК 2.jpg"/>
                    <pic:cNvPicPr/>
                  </pic:nvPicPr>
                  <pic:blipFill>
                    <a:blip r:embed="rId40" cstate="print">
                      <a:clrChange>
                        <a:clrFrom>
                          <a:srgbClr val="FFFFFF"/>
                        </a:clrFrom>
                        <a:clrTo>
                          <a:srgbClr val="FFFFFF">
                            <a:alpha val="0"/>
                          </a:srgbClr>
                        </a:clrTo>
                      </a:clrChange>
                      <a:lum bright="-20000" contrast="10000"/>
                    </a:blip>
                    <a:srcRect l="16386" t="2410" r="7878" b="3163"/>
                    <a:stretch>
                      <a:fillRect/>
                    </a:stretch>
                  </pic:blipFill>
                  <pic:spPr>
                    <a:xfrm>
                      <a:off x="0" y="0"/>
                      <a:ext cx="3166724" cy="2979254"/>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Съоръжението да предлага следните видове занимания: </w:t>
      </w:r>
      <w:r w:rsidRPr="00DB6FC1">
        <w:rPr>
          <w:rFonts w:ascii="Times New Roman" w:hAnsi="Times New Roman" w:cs="Times New Roman"/>
          <w:sz w:val="24"/>
          <w:szCs w:val="24"/>
        </w:rPr>
        <w:t>катерене / пързаляне / общуване / експериментиране / колективни игри / провиране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w:t>
      </w:r>
      <w:proofErr w:type="spellStart"/>
      <w:r w:rsidRPr="00DB6FC1">
        <w:rPr>
          <w:rFonts w:ascii="Times New Roman" w:hAnsi="Times New Roman" w:cs="Times New Roman"/>
          <w:bCs/>
          <w:sz w:val="24"/>
          <w:szCs w:val="24"/>
        </w:rPr>
        <w:t>група:</w:t>
      </w:r>
      <w:r w:rsidRPr="00DB6FC1">
        <w:rPr>
          <w:rFonts w:ascii="Times New Roman" w:hAnsi="Times New Roman" w:cs="Times New Roman"/>
          <w:sz w:val="24"/>
          <w:szCs w:val="24"/>
        </w:rPr>
        <w:t>от</w:t>
      </w:r>
      <w:proofErr w:type="spellEnd"/>
      <w:r w:rsidRPr="00DB6FC1">
        <w:rPr>
          <w:rFonts w:ascii="Times New Roman" w:hAnsi="Times New Roman" w:cs="Times New Roman"/>
          <w:sz w:val="24"/>
          <w:szCs w:val="24"/>
        </w:rPr>
        <w:t xml:space="preserve"> 3 до 12</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Максимална височина на свободно падане: </w:t>
      </w:r>
      <w:r w:rsidRPr="00DB6FC1">
        <w:rPr>
          <w:rFonts w:ascii="Times New Roman" w:hAnsi="Times New Roman" w:cs="Times New Roman"/>
          <w:sz w:val="24"/>
          <w:szCs w:val="24"/>
        </w:rPr>
        <w:t>1 500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Височина на платформите: </w:t>
      </w:r>
      <w:r w:rsidRPr="00DB6FC1">
        <w:rPr>
          <w:rFonts w:ascii="Times New Roman" w:hAnsi="Times New Roman" w:cs="Times New Roman"/>
          <w:sz w:val="24"/>
          <w:szCs w:val="24"/>
        </w:rPr>
        <w:t>1 250; 1 500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Основна конструкция: </w:t>
      </w:r>
      <w:r w:rsidRPr="00DB6FC1">
        <w:rPr>
          <w:rFonts w:ascii="Times New Roman" w:hAnsi="Times New Roman" w:cs="Times New Roman"/>
          <w:sz w:val="24"/>
          <w:szCs w:val="24"/>
        </w:rPr>
        <w:t>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w:t>
      </w:r>
      <w:r w:rsidRPr="00DB6FC1">
        <w:rPr>
          <w:rFonts w:ascii="Times New Roman" w:hAnsi="Times New Roman" w:cs="Times New Roman"/>
          <w:sz w:val="24"/>
          <w:szCs w:val="24"/>
        </w:rPr>
        <w:t>HDPE и PVC FOREX</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Платформи: </w:t>
      </w:r>
      <w:r w:rsidRPr="00DB6FC1">
        <w:rPr>
          <w:rFonts w:ascii="Times New Roman" w:hAnsi="Times New Roman" w:cs="Times New Roman"/>
          <w:sz w:val="24"/>
          <w:szCs w:val="24"/>
        </w:rPr>
        <w:t>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w:t>
      </w:r>
      <w:proofErr w:type="spellStart"/>
      <w:r w:rsidRPr="00DB6FC1">
        <w:rPr>
          <w:rFonts w:ascii="Times New Roman" w:hAnsi="Times New Roman" w:cs="Times New Roman"/>
          <w:sz w:val="24"/>
          <w:szCs w:val="24"/>
        </w:rPr>
        <w:t>желязобетон</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7 176 x 8 064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11 129 x 11 745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lastRenderedPageBreak/>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w:t>
      </w:r>
      <w:r w:rsidRPr="00DB6FC1">
        <w:rPr>
          <w:rFonts w:ascii="Times New Roman" w:hAnsi="Times New Roman" w:cs="Times New Roman"/>
          <w:sz w:val="24"/>
          <w:szCs w:val="24"/>
        </w:rPr>
        <w:t xml:space="preserve">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- 3 см</w:t>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EN1176-1, БДС EN1176-3</w:t>
      </w:r>
    </w:p>
    <w:p w:rsidR="00DB6FC1" w:rsidRPr="00DB6FC1" w:rsidRDefault="00DB6FC1" w:rsidP="00DB6FC1">
      <w:pPr>
        <w:numPr>
          <w:ilvl w:val="0"/>
          <w:numId w:val="6"/>
        </w:numPr>
        <w:jc w:val="both"/>
        <w:rPr>
          <w:rFonts w:ascii="Times New Roman" w:hAnsi="Times New Roman" w:cs="Times New Roman"/>
          <w:b/>
          <w:bCs/>
          <w:sz w:val="24"/>
          <w:szCs w:val="24"/>
        </w:rPr>
      </w:pPr>
      <w:r w:rsidRPr="00DB6FC1">
        <w:rPr>
          <w:rFonts w:ascii="Times New Roman" w:hAnsi="Times New Roman" w:cs="Times New Roman"/>
          <w:b/>
          <w:bCs/>
          <w:sz w:val="24"/>
          <w:szCs w:val="24"/>
        </w:rPr>
        <w:t>Интерактивна игра</w:t>
      </w:r>
    </w:p>
    <w:p w:rsidR="00DB6FC1" w:rsidRPr="00DB6FC1" w:rsidRDefault="00DB6FC1" w:rsidP="00DB6FC1">
      <w:pPr>
        <w:jc w:val="both"/>
        <w:rPr>
          <w:rFonts w:ascii="Times New Roman" w:hAnsi="Times New Roman" w:cs="Times New Roman"/>
          <w:b/>
          <w:bCs/>
          <w:sz w:val="24"/>
          <w:szCs w:val="24"/>
        </w:rPr>
      </w:pPr>
    </w:p>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noProof/>
          <w:sz w:val="24"/>
          <w:szCs w:val="24"/>
          <w:lang w:eastAsia="bg-BG"/>
        </w:rPr>
        <w:drawing>
          <wp:inline distT="0" distB="0" distL="0" distR="0" wp14:anchorId="12DD9C82" wp14:editId="5AC9EBB6">
            <wp:extent cx="4772025" cy="3606340"/>
            <wp:effectExtent l="0" t="0" r="0" b="0"/>
            <wp:docPr id="9" name="Картина 8" descr="2 ИНТЕРАКТИВНА ИГР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ИНТЕРАКТИВНА ИГРА 1.jpg"/>
                    <pic:cNvPicPr/>
                  </pic:nvPicPr>
                  <pic:blipFill>
                    <a:blip r:embed="rId41" cstate="print"/>
                    <a:stretch>
                      <a:fillRect/>
                    </a:stretch>
                  </pic:blipFill>
                  <pic:spPr>
                    <a:xfrm>
                      <a:off x="0" y="0"/>
                      <a:ext cx="4776156" cy="3609462"/>
                    </a:xfrm>
                    <a:prstGeom prst="rect">
                      <a:avLst/>
                    </a:prstGeom>
                  </pic:spPr>
                </pic:pic>
              </a:graphicData>
            </a:graphic>
          </wp:inline>
        </w:drawing>
      </w:r>
    </w:p>
    <w:p w:rsidR="00DB6FC1" w:rsidRPr="00DB6FC1" w:rsidRDefault="00DB6FC1" w:rsidP="00DB6FC1">
      <w:pPr>
        <w:jc w:val="both"/>
        <w:rPr>
          <w:rFonts w:ascii="Times New Roman" w:hAnsi="Times New Roman" w:cs="Times New Roman"/>
          <w:b/>
          <w:bCs/>
          <w:sz w:val="24"/>
          <w:szCs w:val="24"/>
        </w:rPr>
      </w:pPr>
    </w:p>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noProof/>
          <w:sz w:val="24"/>
          <w:szCs w:val="24"/>
          <w:lang w:eastAsia="bg-BG"/>
        </w:rPr>
        <w:drawing>
          <wp:inline distT="0" distB="0" distL="0" distR="0" wp14:anchorId="0F647FB5" wp14:editId="1D840D63">
            <wp:extent cx="4605392" cy="3927945"/>
            <wp:effectExtent l="19050" t="0" r="4708" b="0"/>
            <wp:docPr id="10" name="Картина 9" descr="2 ИНТЕРАКТИВНА ИГР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ИНТЕРАКТИВНА ИГРА 2.jpg"/>
                    <pic:cNvPicPr/>
                  </pic:nvPicPr>
                  <pic:blipFill>
                    <a:blip r:embed="rId42" cstate="print">
                      <a:clrChange>
                        <a:clrFrom>
                          <a:srgbClr val="FFFFFF"/>
                        </a:clrFrom>
                        <a:clrTo>
                          <a:srgbClr val="FFFFFF">
                            <a:alpha val="0"/>
                          </a:srgbClr>
                        </a:clrTo>
                      </a:clrChange>
                      <a:lum bright="-20000" contrast="10000"/>
                    </a:blip>
                    <a:srcRect l="6268" t="2711" r="9481" b="2108"/>
                    <a:stretch>
                      <a:fillRect/>
                    </a:stretch>
                  </pic:blipFill>
                  <pic:spPr>
                    <a:xfrm>
                      <a:off x="0" y="0"/>
                      <a:ext cx="4607242" cy="3929523"/>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Описание: </w:t>
      </w:r>
      <w:r w:rsidRPr="00DB6FC1">
        <w:rPr>
          <w:rFonts w:ascii="Times New Roman" w:hAnsi="Times New Roman" w:cs="Times New Roman"/>
          <w:sz w:val="24"/>
          <w:szCs w:val="24"/>
        </w:rPr>
        <w:t>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lastRenderedPageBreak/>
        <w:t xml:space="preserve">Съоръжението да предлага следните видове занимания: </w:t>
      </w:r>
      <w:r w:rsidRPr="00DB6FC1">
        <w:rPr>
          <w:rFonts w:ascii="Times New Roman" w:hAnsi="Times New Roman" w:cs="Times New Roman"/>
          <w:sz w:val="24"/>
          <w:szCs w:val="24"/>
        </w:rPr>
        <w:t>катерене / образователна цел / пълзене / общуване / експериментиране / колективни игри / координация / ориентация / провиране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от 3 до 12 год.</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Височина на платформите: </w:t>
      </w:r>
      <w:r w:rsidRPr="00DB6FC1">
        <w:rPr>
          <w:rFonts w:ascii="Times New Roman" w:hAnsi="Times New Roman" w:cs="Times New Roman"/>
          <w:sz w:val="24"/>
          <w:szCs w:val="24"/>
        </w:rPr>
        <w:t>300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w:t>
      </w:r>
      <w:r w:rsidRPr="00DB6FC1">
        <w:rPr>
          <w:rFonts w:ascii="Times New Roman" w:hAnsi="Times New Roman" w:cs="Times New Roman"/>
          <w:sz w:val="24"/>
          <w:szCs w:val="24"/>
        </w:rPr>
        <w:t>висококачествена пластмаса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w:t>
      </w:r>
      <w:proofErr w:type="spellStart"/>
      <w:r w:rsidRPr="00DB6FC1">
        <w:rPr>
          <w:rFonts w:ascii="Times New Roman" w:hAnsi="Times New Roman" w:cs="Times New Roman"/>
          <w:sz w:val="24"/>
          <w:szCs w:val="24"/>
        </w:rPr>
        <w:t>желязобетон</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2 476 x 3 214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5 476 x 6 214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w:t>
      </w:r>
      <w:r w:rsidRPr="00DB6FC1">
        <w:rPr>
          <w:rFonts w:ascii="Times New Roman" w:hAnsi="Times New Roman" w:cs="Times New Roman"/>
          <w:sz w:val="24"/>
          <w:szCs w:val="24"/>
        </w:rPr>
        <w:t xml:space="preserve">трева,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EN1176-1</w:t>
      </w: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numPr>
          <w:ilvl w:val="0"/>
          <w:numId w:val="6"/>
        </w:numPr>
        <w:jc w:val="both"/>
        <w:rPr>
          <w:rFonts w:ascii="Times New Roman" w:hAnsi="Times New Roman" w:cs="Times New Roman"/>
          <w:b/>
          <w:bCs/>
          <w:sz w:val="24"/>
          <w:szCs w:val="24"/>
        </w:rPr>
      </w:pPr>
      <w:r w:rsidRPr="00DB6FC1">
        <w:rPr>
          <w:rFonts w:ascii="Times New Roman" w:hAnsi="Times New Roman" w:cs="Times New Roman"/>
          <w:b/>
          <w:bCs/>
          <w:sz w:val="24"/>
          <w:szCs w:val="24"/>
        </w:rPr>
        <w:t xml:space="preserve">Въжена пирамида </w:t>
      </w:r>
    </w:p>
    <w:p w:rsidR="00DB6FC1" w:rsidRPr="00DB6FC1" w:rsidRDefault="00DB6FC1" w:rsidP="00DB6FC1">
      <w:pPr>
        <w:jc w:val="both"/>
        <w:rPr>
          <w:rFonts w:ascii="Times New Roman" w:hAnsi="Times New Roman" w:cs="Times New Roman"/>
          <w:b/>
          <w:bCs/>
          <w:sz w:val="24"/>
          <w:szCs w:val="24"/>
        </w:rPr>
      </w:pPr>
    </w:p>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noProof/>
          <w:sz w:val="24"/>
          <w:szCs w:val="24"/>
          <w:lang w:eastAsia="bg-BG"/>
        </w:rPr>
        <w:drawing>
          <wp:inline distT="0" distB="0" distL="0" distR="0" wp14:anchorId="6E023F24" wp14:editId="673D4069">
            <wp:extent cx="4234898" cy="2931639"/>
            <wp:effectExtent l="19050" t="0" r="0" b="0"/>
            <wp:docPr id="11" name="Картина 10" descr="3 ПИРАМИД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ПИРАМИДА 1.JPG"/>
                    <pic:cNvPicPr/>
                  </pic:nvPicPr>
                  <pic:blipFill>
                    <a:blip r:embed="rId43" cstate="print"/>
                    <a:stretch>
                      <a:fillRect/>
                    </a:stretch>
                  </pic:blipFill>
                  <pic:spPr>
                    <a:xfrm>
                      <a:off x="0" y="0"/>
                      <a:ext cx="4237335" cy="2933326"/>
                    </a:xfrm>
                    <a:prstGeom prst="rect">
                      <a:avLst/>
                    </a:prstGeom>
                  </pic:spPr>
                </pic:pic>
              </a:graphicData>
            </a:graphic>
          </wp:inline>
        </w:drawing>
      </w:r>
    </w:p>
    <w:p w:rsidR="00DB6FC1" w:rsidRPr="00DB6FC1" w:rsidRDefault="00DB6FC1" w:rsidP="00DB6FC1">
      <w:pPr>
        <w:jc w:val="both"/>
        <w:rPr>
          <w:rFonts w:ascii="Times New Roman" w:hAnsi="Times New Roman" w:cs="Times New Roman"/>
          <w:b/>
          <w:bCs/>
          <w:sz w:val="24"/>
          <w:szCs w:val="24"/>
        </w:rPr>
      </w:pPr>
    </w:p>
    <w:p w:rsidR="00DB6FC1" w:rsidRPr="00DB6FC1" w:rsidRDefault="00DB6FC1" w:rsidP="00DB6FC1">
      <w:pPr>
        <w:jc w:val="both"/>
        <w:rPr>
          <w:rFonts w:ascii="Times New Roman" w:hAnsi="Times New Roman" w:cs="Times New Roman"/>
          <w:b/>
          <w:bCs/>
          <w:sz w:val="24"/>
          <w:szCs w:val="24"/>
        </w:rPr>
      </w:pPr>
    </w:p>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noProof/>
          <w:sz w:val="24"/>
          <w:szCs w:val="24"/>
          <w:lang w:eastAsia="bg-BG"/>
        </w:rPr>
        <w:lastRenderedPageBreak/>
        <w:drawing>
          <wp:inline distT="0" distB="0" distL="0" distR="0" wp14:anchorId="33DCF18F" wp14:editId="3E2BC6A1">
            <wp:extent cx="3327124" cy="3002527"/>
            <wp:effectExtent l="19050" t="0" r="6626" b="0"/>
            <wp:docPr id="12" name="Картина 11" descr="3 ПИРАМИД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ПИРАМИДА 2.JPG"/>
                    <pic:cNvPicPr/>
                  </pic:nvPicPr>
                  <pic:blipFill>
                    <a:blip r:embed="rId44" cstate="print"/>
                    <a:stretch>
                      <a:fillRect/>
                    </a:stretch>
                  </pic:blipFill>
                  <pic:spPr>
                    <a:xfrm>
                      <a:off x="0" y="0"/>
                      <a:ext cx="3328535" cy="3003801"/>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Съоръжението да предлага следните видове занимания: </w:t>
      </w:r>
      <w:r w:rsidRPr="00DB6FC1">
        <w:rPr>
          <w:rFonts w:ascii="Times New Roman" w:hAnsi="Times New Roman" w:cs="Times New Roman"/>
          <w:sz w:val="24"/>
          <w:szCs w:val="24"/>
        </w:rPr>
        <w:t>катерене / равновесие / общуване / експериментиране / координация / провиране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от 3 до 12</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Максимална височина на свободно падане: </w:t>
      </w:r>
      <w:r w:rsidRPr="00DB6FC1">
        <w:rPr>
          <w:rFonts w:ascii="Times New Roman" w:hAnsi="Times New Roman" w:cs="Times New Roman"/>
          <w:sz w:val="24"/>
          <w:szCs w:val="24"/>
        </w:rPr>
        <w:t>1 200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желязобетон</w:t>
      </w:r>
      <w:proofErr w:type="spellEnd"/>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4 000 х 4 000 х 3 000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Гаранционен срок: </w:t>
      </w:r>
      <w:r w:rsidRPr="00DB6FC1">
        <w:rPr>
          <w:rFonts w:ascii="Times New Roman" w:hAnsi="Times New Roman" w:cs="Times New Roman"/>
          <w:sz w:val="24"/>
          <w:szCs w:val="24"/>
        </w:rPr>
        <w:t>12 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7 990 x 7 410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Капацитет: </w:t>
      </w:r>
      <w:r w:rsidRPr="00DB6FC1">
        <w:rPr>
          <w:rFonts w:ascii="Times New Roman" w:hAnsi="Times New Roman" w:cs="Times New Roman"/>
          <w:sz w:val="24"/>
          <w:szCs w:val="24"/>
        </w:rPr>
        <w:t>5 деца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w:t>
      </w:r>
      <w:r w:rsidRPr="00DB6FC1">
        <w:rPr>
          <w:rFonts w:ascii="Times New Roman" w:hAnsi="Times New Roman" w:cs="Times New Roman"/>
          <w:sz w:val="24"/>
          <w:szCs w:val="24"/>
        </w:rPr>
        <w:t xml:space="preserve">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- 3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отговаря съоръжението: </w:t>
      </w:r>
      <w:r w:rsidRPr="00DB6FC1">
        <w:rPr>
          <w:rFonts w:ascii="Times New Roman" w:hAnsi="Times New Roman" w:cs="Times New Roman"/>
          <w:sz w:val="24"/>
          <w:szCs w:val="24"/>
        </w:rPr>
        <w:t>БДС EN1176-1, БДС EN1176-11</w:t>
      </w: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numPr>
          <w:ilvl w:val="0"/>
          <w:numId w:val="6"/>
        </w:numPr>
        <w:jc w:val="both"/>
        <w:rPr>
          <w:rFonts w:ascii="Times New Roman" w:hAnsi="Times New Roman" w:cs="Times New Roman"/>
          <w:b/>
          <w:bCs/>
          <w:sz w:val="24"/>
          <w:szCs w:val="24"/>
        </w:rPr>
      </w:pPr>
      <w:r w:rsidRPr="00DB6FC1">
        <w:rPr>
          <w:rFonts w:ascii="Times New Roman" w:hAnsi="Times New Roman" w:cs="Times New Roman"/>
          <w:b/>
          <w:bCs/>
          <w:sz w:val="24"/>
          <w:szCs w:val="24"/>
        </w:rPr>
        <w:t>Въртележка 4 места – 3-12 г. и деца с увреждания</w:t>
      </w: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noProof/>
          <w:sz w:val="24"/>
          <w:szCs w:val="24"/>
          <w:lang w:eastAsia="bg-BG"/>
        </w:rPr>
        <w:lastRenderedPageBreak/>
        <w:drawing>
          <wp:inline distT="0" distB="0" distL="0" distR="0" wp14:anchorId="306FD380" wp14:editId="4D119424">
            <wp:extent cx="3743739" cy="2988276"/>
            <wp:effectExtent l="0" t="0" r="0" b="0"/>
            <wp:docPr id="2" name="Картина 33" descr="ВЪРТЕЛЕЖК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ЪРТЕЛЕЖКА 1.jpg"/>
                    <pic:cNvPicPr/>
                  </pic:nvPicPr>
                  <pic:blipFill>
                    <a:blip r:embed="rId45" cstate="print">
                      <a:clrChange>
                        <a:clrFrom>
                          <a:srgbClr val="FFFFFF"/>
                        </a:clrFrom>
                        <a:clrTo>
                          <a:srgbClr val="FFFFFF">
                            <a:alpha val="0"/>
                          </a:srgbClr>
                        </a:clrTo>
                      </a:clrChange>
                      <a:lum bright="-30000" contrast="10000"/>
                    </a:blip>
                    <a:stretch>
                      <a:fillRect/>
                    </a:stretch>
                  </pic:blipFill>
                  <pic:spPr>
                    <a:xfrm>
                      <a:off x="0" y="0"/>
                      <a:ext cx="3744469" cy="2988859"/>
                    </a:xfrm>
                    <a:prstGeom prst="rect">
                      <a:avLst/>
                    </a:prstGeom>
                  </pic:spPr>
                </pic:pic>
              </a:graphicData>
            </a:graphic>
          </wp:inline>
        </w:drawing>
      </w:r>
    </w:p>
    <w:p w:rsidR="00DB6FC1" w:rsidRPr="00DB6FC1" w:rsidRDefault="00DB6FC1" w:rsidP="00DB6FC1">
      <w:pPr>
        <w:jc w:val="both"/>
        <w:rPr>
          <w:rFonts w:ascii="Times New Roman" w:hAnsi="Times New Roman" w:cs="Times New Roman"/>
          <w:b/>
          <w:bCs/>
          <w:sz w:val="24"/>
          <w:szCs w:val="24"/>
        </w:rPr>
      </w:pPr>
    </w:p>
    <w:p w:rsidR="00DB6FC1" w:rsidRPr="00DB6FC1" w:rsidRDefault="00DB6FC1" w:rsidP="00DB6FC1">
      <w:pPr>
        <w:jc w:val="both"/>
        <w:rPr>
          <w:rFonts w:ascii="Times New Roman" w:hAnsi="Times New Roman" w:cs="Times New Roman"/>
          <w:b/>
          <w:bCs/>
          <w:sz w:val="24"/>
          <w:szCs w:val="24"/>
        </w:rPr>
      </w:pPr>
    </w:p>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noProof/>
          <w:sz w:val="24"/>
          <w:szCs w:val="24"/>
          <w:lang w:eastAsia="bg-BG"/>
        </w:rPr>
        <w:drawing>
          <wp:inline distT="0" distB="0" distL="0" distR="0" wp14:anchorId="366CFD39" wp14:editId="0E3B4CE0">
            <wp:extent cx="2710898" cy="2533192"/>
            <wp:effectExtent l="19050" t="0" r="0" b="0"/>
            <wp:docPr id="3" name="Картина 35" descr="ВЪРТЕЛЕЖК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ЪРТЕЛЕЖКА 2.jpg"/>
                    <pic:cNvPicPr/>
                  </pic:nvPicPr>
                  <pic:blipFill>
                    <a:blip r:embed="rId46" cstate="print"/>
                    <a:srcRect l="9682" t="2866" r="13866" b="2262"/>
                    <a:stretch>
                      <a:fillRect/>
                    </a:stretch>
                  </pic:blipFill>
                  <pic:spPr>
                    <a:xfrm>
                      <a:off x="0" y="0"/>
                      <a:ext cx="2713578" cy="2535696"/>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Описание: </w:t>
      </w:r>
      <w:r w:rsidRPr="00DB6FC1">
        <w:rPr>
          <w:rFonts w:ascii="Times New Roman" w:hAnsi="Times New Roman" w:cs="Times New Roman"/>
          <w:sz w:val="24"/>
          <w:szCs w:val="24"/>
        </w:rPr>
        <w:t>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Съоръжението да предлага следните видове занимания: </w:t>
      </w:r>
      <w:r w:rsidRPr="00DB6FC1">
        <w:rPr>
          <w:rFonts w:ascii="Times New Roman" w:hAnsi="Times New Roman" w:cs="Times New Roman"/>
          <w:sz w:val="24"/>
          <w:szCs w:val="24"/>
        </w:rPr>
        <w:t xml:space="preserve">равновесие / общуване / колективни игри / въртене / 360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от 3 до 12 и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Брой места за сядане: </w:t>
      </w:r>
      <w:r w:rsidRPr="00DB6FC1">
        <w:rPr>
          <w:rFonts w:ascii="Times New Roman" w:hAnsi="Times New Roman" w:cs="Times New Roman"/>
          <w:sz w:val="24"/>
          <w:szCs w:val="24"/>
        </w:rPr>
        <w:t>4</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Максимална височина на свободно падане: </w:t>
      </w:r>
      <w:r w:rsidRPr="00DB6FC1">
        <w:rPr>
          <w:rFonts w:ascii="Times New Roman" w:hAnsi="Times New Roman" w:cs="Times New Roman"/>
          <w:sz w:val="24"/>
          <w:szCs w:val="24"/>
        </w:rPr>
        <w:t>398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Основна конструкция: </w:t>
      </w:r>
      <w:r w:rsidRPr="00DB6FC1">
        <w:rPr>
          <w:rFonts w:ascii="Times New Roman" w:hAnsi="Times New Roman" w:cs="Times New Roman"/>
          <w:sz w:val="24"/>
          <w:szCs w:val="24"/>
        </w:rPr>
        <w:t>метална планка с прикрепена към нея ос</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Седалки: </w:t>
      </w:r>
      <w:r w:rsidRPr="00DB6FC1">
        <w:rPr>
          <w:rFonts w:ascii="Times New Roman" w:hAnsi="Times New Roman" w:cs="Times New Roman"/>
          <w:sz w:val="24"/>
          <w:szCs w:val="24"/>
        </w:rPr>
        <w:t>PVC FOREX</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Платформи: </w:t>
      </w:r>
      <w:r w:rsidRPr="00DB6FC1">
        <w:rPr>
          <w:rFonts w:ascii="Times New Roman" w:hAnsi="Times New Roman" w:cs="Times New Roman"/>
          <w:sz w:val="24"/>
          <w:szCs w:val="24"/>
        </w:rPr>
        <w:t>НЕХА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Движение: </w:t>
      </w:r>
      <w:r w:rsidRPr="00DB6FC1">
        <w:rPr>
          <w:rFonts w:ascii="Times New Roman" w:hAnsi="Times New Roman" w:cs="Times New Roman"/>
          <w:sz w:val="24"/>
          <w:szCs w:val="24"/>
        </w:rPr>
        <w:t>чрез помощта на 2 броя лагери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r w:rsidRPr="00DB6FC1">
        <w:rPr>
          <w:rFonts w:ascii="Times New Roman" w:hAnsi="Times New Roman" w:cs="Times New Roman"/>
          <w:sz w:val="24"/>
          <w:szCs w:val="24"/>
        </w:rPr>
        <w:t>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ф=1 200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lastRenderedPageBreak/>
        <w:t xml:space="preserve">Необходима площ: </w:t>
      </w:r>
      <w:r w:rsidRPr="00DB6FC1">
        <w:rPr>
          <w:rFonts w:ascii="Times New Roman" w:hAnsi="Times New Roman" w:cs="Times New Roman"/>
          <w:sz w:val="24"/>
          <w:szCs w:val="24"/>
        </w:rPr>
        <w:t>ф=5 200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w:t>
      </w:r>
      <w:r w:rsidRPr="00DB6FC1">
        <w:rPr>
          <w:rFonts w:ascii="Times New Roman" w:hAnsi="Times New Roman" w:cs="Times New Roman"/>
          <w:sz w:val="24"/>
          <w:szCs w:val="24"/>
        </w:rPr>
        <w:t xml:space="preserve">трева, 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sz w:val="24"/>
          <w:szCs w:val="24"/>
        </w:rPr>
        <w:t xml:space="preserve">Стандарти, на които отговаря  да съоръжението: </w:t>
      </w:r>
      <w:r w:rsidRPr="00DB6FC1">
        <w:rPr>
          <w:rFonts w:ascii="Times New Roman" w:hAnsi="Times New Roman" w:cs="Times New Roman"/>
          <w:sz w:val="24"/>
          <w:szCs w:val="24"/>
        </w:rPr>
        <w:t>БДС EN1176-1, БДС EN1176-5</w:t>
      </w: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numPr>
          <w:ilvl w:val="0"/>
          <w:numId w:val="6"/>
        </w:numPr>
        <w:jc w:val="both"/>
        <w:rPr>
          <w:rFonts w:ascii="Times New Roman" w:hAnsi="Times New Roman" w:cs="Times New Roman"/>
          <w:b/>
          <w:bCs/>
          <w:sz w:val="24"/>
          <w:szCs w:val="24"/>
        </w:rPr>
      </w:pPr>
      <w:r w:rsidRPr="00DB6FC1">
        <w:rPr>
          <w:rFonts w:ascii="Times New Roman" w:hAnsi="Times New Roman" w:cs="Times New Roman"/>
          <w:b/>
          <w:bCs/>
          <w:sz w:val="24"/>
          <w:szCs w:val="24"/>
        </w:rPr>
        <w:t>Люлка тип „Гнездо” – 3-12 г. и деца с увреждания</w:t>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
          <w:bCs/>
          <w:noProof/>
          <w:sz w:val="24"/>
          <w:szCs w:val="24"/>
          <w:lang w:eastAsia="bg-BG"/>
        </w:rPr>
        <w:drawing>
          <wp:inline distT="0" distB="0" distL="0" distR="0" wp14:anchorId="1400E6B3" wp14:editId="019F12C9">
            <wp:extent cx="5049079" cy="2616189"/>
            <wp:effectExtent l="0" t="0" r="0" b="0"/>
            <wp:docPr id="70" name="Картина 0" descr="ЛЮЛКА ТИП ГНЕЗДЗО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ЮЛКА ТИП ГНЕЗДЗО 2.JPG"/>
                    <pic:cNvPicPr/>
                  </pic:nvPicPr>
                  <pic:blipFill>
                    <a:blip r:embed="rId7" cstate="print">
                      <a:clrChange>
                        <a:clrFrom>
                          <a:srgbClr val="FFFFFF"/>
                        </a:clrFrom>
                        <a:clrTo>
                          <a:srgbClr val="FFFFFF">
                            <a:alpha val="0"/>
                          </a:srgbClr>
                        </a:clrTo>
                      </a:clrChange>
                      <a:lum bright="-10000" contrast="10000"/>
                    </a:blip>
                    <a:srcRect t="1524" b="2744"/>
                    <a:stretch>
                      <a:fillRect/>
                    </a:stretch>
                  </pic:blipFill>
                  <pic:spPr>
                    <a:xfrm>
                      <a:off x="0" y="0"/>
                      <a:ext cx="5053278" cy="2618365"/>
                    </a:xfrm>
                    <a:prstGeom prst="rect">
                      <a:avLst/>
                    </a:prstGeom>
                  </pic:spPr>
                </pic:pic>
              </a:graphicData>
            </a:graphic>
          </wp:inline>
        </w:drawing>
      </w:r>
    </w:p>
    <w:p w:rsidR="00DB6FC1" w:rsidRPr="00DB6FC1" w:rsidRDefault="00DB6FC1" w:rsidP="00DB6FC1">
      <w:pPr>
        <w:jc w:val="both"/>
        <w:rPr>
          <w:rFonts w:ascii="Times New Roman" w:hAnsi="Times New Roman" w:cs="Times New Roman"/>
          <w:bCs/>
          <w:sz w:val="24"/>
          <w:szCs w:val="24"/>
        </w:rPr>
      </w:pPr>
      <w:r w:rsidRPr="00DB6FC1">
        <w:rPr>
          <w:rFonts w:ascii="Times New Roman" w:hAnsi="Times New Roman" w:cs="Times New Roman"/>
          <w:bCs/>
          <w:noProof/>
          <w:sz w:val="24"/>
          <w:szCs w:val="24"/>
          <w:lang w:eastAsia="bg-BG"/>
        </w:rPr>
        <w:drawing>
          <wp:inline distT="0" distB="0" distL="0" distR="0" wp14:anchorId="4EA04D82" wp14:editId="76CA5FAC">
            <wp:extent cx="4383558" cy="3611217"/>
            <wp:effectExtent l="19050" t="0" r="0" b="0"/>
            <wp:docPr id="5" name="Картина 1" descr="C:\Users\angela\AppData\Local\Microsoft\Windows\Temporary Internet Files\Content.Word\ЛЮЛКА ТИП ГНЕЗДЗ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AppData\Local\Microsoft\Windows\Temporary Internet Files\Content.Word\ЛЮЛКА ТИП ГНЕЗДЗО.JPG"/>
                    <pic:cNvPicPr>
                      <a:picLocks noChangeAspect="1" noChangeArrowheads="1"/>
                    </pic:cNvPicPr>
                  </pic:nvPicPr>
                  <pic:blipFill>
                    <a:blip r:embed="rId6" cstate="print"/>
                    <a:srcRect l="11271" t="4983" r="6160" b="5842"/>
                    <a:stretch>
                      <a:fillRect/>
                    </a:stretch>
                  </pic:blipFill>
                  <pic:spPr bwMode="auto">
                    <a:xfrm>
                      <a:off x="0" y="0"/>
                      <a:ext cx="4383298" cy="3611002"/>
                    </a:xfrm>
                    <a:prstGeom prst="rect">
                      <a:avLst/>
                    </a:prstGeom>
                    <a:noFill/>
                    <a:ln w="9525">
                      <a:noFill/>
                      <a:miter lim="800000"/>
                      <a:headEnd/>
                      <a:tailEnd/>
                    </a:ln>
                  </pic:spPr>
                </pic:pic>
              </a:graphicData>
            </a:graphic>
          </wp:inline>
        </w:drawing>
      </w: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Описание: </w:t>
      </w:r>
      <w:r w:rsidRPr="00DB6FC1">
        <w:rPr>
          <w:rFonts w:ascii="Times New Roman" w:hAnsi="Times New Roman" w:cs="Times New Roman"/>
          <w:sz w:val="24"/>
          <w:szCs w:val="24"/>
        </w:rPr>
        <w:t>Подходящо за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Съоръжението да предлага следните видове занимания: </w:t>
      </w:r>
      <w:r w:rsidRPr="00DB6FC1">
        <w:rPr>
          <w:rFonts w:ascii="Times New Roman" w:hAnsi="Times New Roman" w:cs="Times New Roman"/>
          <w:sz w:val="24"/>
          <w:szCs w:val="24"/>
        </w:rPr>
        <w:t>общуване / люлеене / експериментиране / колективни игри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Възрастова група: </w:t>
      </w:r>
      <w:r w:rsidRPr="00DB6FC1">
        <w:rPr>
          <w:rFonts w:ascii="Times New Roman" w:hAnsi="Times New Roman" w:cs="Times New Roman"/>
          <w:sz w:val="24"/>
          <w:szCs w:val="24"/>
        </w:rPr>
        <w:t>от 3 до 12 год. и деца с увреждания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Брой места за сядане: </w:t>
      </w:r>
      <w:r w:rsidRPr="00DB6FC1">
        <w:rPr>
          <w:rFonts w:ascii="Times New Roman" w:hAnsi="Times New Roman" w:cs="Times New Roman"/>
          <w:sz w:val="24"/>
          <w:szCs w:val="24"/>
        </w:rPr>
        <w:t>3</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lastRenderedPageBreak/>
        <w:t xml:space="preserve">Максимална височина на свободно падане: </w:t>
      </w:r>
      <w:r w:rsidRPr="00DB6FC1">
        <w:rPr>
          <w:rFonts w:ascii="Times New Roman" w:hAnsi="Times New Roman" w:cs="Times New Roman"/>
          <w:sz w:val="24"/>
          <w:szCs w:val="24"/>
        </w:rPr>
        <w:t>1 160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Основна конструкция: </w:t>
      </w:r>
      <w:r w:rsidRPr="00DB6FC1">
        <w:rPr>
          <w:rFonts w:ascii="Times New Roman" w:hAnsi="Times New Roman" w:cs="Times New Roman"/>
          <w:sz w:val="24"/>
          <w:szCs w:val="24"/>
        </w:rPr>
        <w:t>метални тръби с необходимите размери и якост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Седалки: </w:t>
      </w:r>
      <w:r w:rsidRPr="00DB6FC1">
        <w:rPr>
          <w:rFonts w:ascii="Times New Roman" w:hAnsi="Times New Roman" w:cs="Times New Roman"/>
          <w:sz w:val="24"/>
          <w:szCs w:val="24"/>
        </w:rPr>
        <w:t>гнездо с армирани въжета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Декоративни елементи: </w:t>
      </w:r>
      <w:r w:rsidRPr="00DB6FC1">
        <w:rPr>
          <w:rFonts w:ascii="Times New Roman" w:hAnsi="Times New Roman" w:cs="Times New Roman"/>
          <w:sz w:val="24"/>
          <w:szCs w:val="24"/>
        </w:rPr>
        <w:t>PVC FOREX</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Синджир: </w:t>
      </w:r>
      <w:r w:rsidRPr="00DB6FC1">
        <w:rPr>
          <w:rFonts w:ascii="Times New Roman" w:hAnsi="Times New Roman" w:cs="Times New Roman"/>
          <w:sz w:val="24"/>
          <w:szCs w:val="24"/>
        </w:rPr>
        <w:t>неръждаема стомана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Движение: </w:t>
      </w:r>
      <w:r w:rsidRPr="00DB6FC1">
        <w:rPr>
          <w:rFonts w:ascii="Times New Roman" w:hAnsi="Times New Roman" w:cs="Times New Roman"/>
          <w:sz w:val="24"/>
          <w:szCs w:val="24"/>
        </w:rPr>
        <w:t>чрез помощта на 4 броя лагери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Начин на закрепване: </w:t>
      </w:r>
      <w:proofErr w:type="spellStart"/>
      <w:r w:rsidRPr="00DB6FC1">
        <w:rPr>
          <w:rFonts w:ascii="Times New Roman" w:hAnsi="Times New Roman" w:cs="Times New Roman"/>
          <w:sz w:val="24"/>
          <w:szCs w:val="24"/>
        </w:rPr>
        <w:t>анкериране</w:t>
      </w:r>
      <w:proofErr w:type="spellEnd"/>
      <w:r w:rsidRPr="00DB6FC1">
        <w:rPr>
          <w:rFonts w:ascii="Times New Roman" w:hAnsi="Times New Roman" w:cs="Times New Roman"/>
          <w:sz w:val="24"/>
          <w:szCs w:val="24"/>
        </w:rPr>
        <w:t xml:space="preserve"> или стоманобетон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Размери: </w:t>
      </w:r>
      <w:r w:rsidRPr="00DB6FC1">
        <w:rPr>
          <w:rFonts w:ascii="Times New Roman" w:hAnsi="Times New Roman" w:cs="Times New Roman"/>
          <w:sz w:val="24"/>
          <w:szCs w:val="24"/>
        </w:rPr>
        <w:t>1 740 x 3 000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Необходима площ: </w:t>
      </w:r>
      <w:r w:rsidRPr="00DB6FC1">
        <w:rPr>
          <w:rFonts w:ascii="Times New Roman" w:hAnsi="Times New Roman" w:cs="Times New Roman"/>
          <w:sz w:val="24"/>
          <w:szCs w:val="24"/>
        </w:rPr>
        <w:t>3 000 x 7 000 mm</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Видове </w:t>
      </w:r>
      <w:proofErr w:type="spellStart"/>
      <w:r w:rsidRPr="00DB6FC1">
        <w:rPr>
          <w:rFonts w:ascii="Times New Roman" w:hAnsi="Times New Roman" w:cs="Times New Roman"/>
          <w:bCs/>
          <w:sz w:val="24"/>
          <w:szCs w:val="24"/>
        </w:rPr>
        <w:t>ударопоглъщаща</w:t>
      </w:r>
      <w:proofErr w:type="spellEnd"/>
      <w:r w:rsidRPr="00DB6FC1">
        <w:rPr>
          <w:rFonts w:ascii="Times New Roman" w:hAnsi="Times New Roman" w:cs="Times New Roman"/>
          <w:bCs/>
          <w:sz w:val="24"/>
          <w:szCs w:val="24"/>
        </w:rPr>
        <w:t xml:space="preserve"> настилка спрямо изискванията на стандартите: </w:t>
      </w:r>
      <w:r w:rsidRPr="00DB6FC1">
        <w:rPr>
          <w:rFonts w:ascii="Times New Roman" w:hAnsi="Times New Roman" w:cs="Times New Roman"/>
          <w:sz w:val="24"/>
          <w:szCs w:val="24"/>
        </w:rPr>
        <w:t xml:space="preserve">пясък, дървесни стърготини, </w:t>
      </w:r>
      <w:proofErr w:type="spellStart"/>
      <w:r w:rsidRPr="00DB6FC1">
        <w:rPr>
          <w:rFonts w:ascii="Times New Roman" w:hAnsi="Times New Roman" w:cs="Times New Roman"/>
          <w:sz w:val="24"/>
          <w:szCs w:val="24"/>
        </w:rPr>
        <w:t>ударопоглъщаща</w:t>
      </w:r>
      <w:proofErr w:type="spellEnd"/>
      <w:r w:rsidRPr="00DB6FC1">
        <w:rPr>
          <w:rFonts w:ascii="Times New Roman" w:hAnsi="Times New Roman" w:cs="Times New Roman"/>
          <w:sz w:val="24"/>
          <w:szCs w:val="24"/>
        </w:rPr>
        <w:t xml:space="preserve"> настилка - 2 см</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Cs/>
          <w:sz w:val="24"/>
          <w:szCs w:val="24"/>
        </w:rPr>
        <w:t xml:space="preserve">Стандарти, на които да отговаря съоръжението: </w:t>
      </w:r>
      <w:r w:rsidRPr="00DB6FC1">
        <w:rPr>
          <w:rFonts w:ascii="Times New Roman" w:hAnsi="Times New Roman" w:cs="Times New Roman"/>
          <w:sz w:val="24"/>
          <w:szCs w:val="24"/>
        </w:rPr>
        <w:t>БДС EN1176-1, БДС EN1176-2, БДС EN1176-11</w:t>
      </w: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numPr>
          <w:ilvl w:val="0"/>
          <w:numId w:val="6"/>
        </w:numPr>
        <w:jc w:val="both"/>
        <w:rPr>
          <w:rFonts w:ascii="Times New Roman" w:hAnsi="Times New Roman" w:cs="Times New Roman"/>
          <w:b/>
          <w:bCs/>
          <w:sz w:val="24"/>
          <w:szCs w:val="24"/>
          <w:u w:val="single"/>
        </w:rPr>
      </w:pPr>
      <w:r w:rsidRPr="00DB6FC1">
        <w:rPr>
          <w:rFonts w:ascii="Times New Roman" w:hAnsi="Times New Roman" w:cs="Times New Roman"/>
          <w:b/>
          <w:bCs/>
          <w:sz w:val="24"/>
          <w:szCs w:val="24"/>
        </w:rPr>
        <w:t xml:space="preserve">Клатушка тип „Везна” – 4 места </w:t>
      </w:r>
    </w:p>
    <w:p w:rsidR="00DB6FC1" w:rsidRPr="00DB6FC1" w:rsidRDefault="00DB6FC1" w:rsidP="00DB6FC1">
      <w:pPr>
        <w:jc w:val="both"/>
        <w:rPr>
          <w:rFonts w:ascii="Times New Roman" w:hAnsi="Times New Roman" w:cs="Times New Roman"/>
          <w:bCs/>
          <w:sz w:val="24"/>
          <w:szCs w:val="24"/>
        </w:rPr>
      </w:pP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b/>
          <w:bCs/>
          <w:noProof/>
          <w:sz w:val="24"/>
          <w:szCs w:val="24"/>
          <w:lang w:eastAsia="bg-BG"/>
        </w:rPr>
        <w:drawing>
          <wp:inline distT="0" distB="0" distL="0" distR="0" wp14:anchorId="4CC540EB" wp14:editId="465865E4">
            <wp:extent cx="3865573" cy="2057647"/>
            <wp:effectExtent l="19050" t="0" r="1577" b="0"/>
            <wp:docPr id="14" name="Картина 12" descr="6 КЛАТУШКА ВЕЗ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КЛАТУШКА ВЕЗНА.jpg"/>
                    <pic:cNvPicPr/>
                  </pic:nvPicPr>
                  <pic:blipFill>
                    <a:blip r:embed="rId47" cstate="print"/>
                    <a:srcRect t="11763" b="18760"/>
                    <a:stretch>
                      <a:fillRect/>
                    </a:stretch>
                  </pic:blipFill>
                  <pic:spPr>
                    <a:xfrm>
                      <a:off x="0" y="0"/>
                      <a:ext cx="3867267" cy="2058549"/>
                    </a:xfrm>
                    <a:prstGeom prst="rect">
                      <a:avLst/>
                    </a:prstGeom>
                  </pic:spPr>
                </pic:pic>
              </a:graphicData>
            </a:graphic>
          </wp:inline>
        </w:drawing>
      </w:r>
    </w:p>
    <w:p w:rsidR="00DB6FC1" w:rsidRPr="00DB6FC1" w:rsidRDefault="00DB6FC1" w:rsidP="00DB6FC1">
      <w:pPr>
        <w:jc w:val="both"/>
        <w:rPr>
          <w:rFonts w:ascii="Times New Roman" w:hAnsi="Times New Roman" w:cs="Times New Roman"/>
          <w:b/>
          <w:bCs/>
          <w:sz w:val="24"/>
          <w:szCs w:val="24"/>
          <w:u w:val="single"/>
        </w:rPr>
      </w:pPr>
    </w:p>
    <w:p w:rsidR="00DB6FC1" w:rsidRPr="00DB6FC1" w:rsidRDefault="00DB6FC1" w:rsidP="00DB6FC1">
      <w:pPr>
        <w:jc w:val="both"/>
        <w:rPr>
          <w:rFonts w:ascii="Times New Roman" w:hAnsi="Times New Roman" w:cs="Times New Roman"/>
          <w:b/>
          <w:bCs/>
          <w:sz w:val="24"/>
          <w:szCs w:val="24"/>
          <w:u w:val="single"/>
        </w:rPr>
      </w:pPr>
      <w:r w:rsidRPr="00DB6FC1">
        <w:rPr>
          <w:rFonts w:ascii="Times New Roman" w:hAnsi="Times New Roman" w:cs="Times New Roman"/>
          <w:bCs/>
          <w:noProof/>
          <w:sz w:val="24"/>
          <w:szCs w:val="24"/>
          <w:lang w:eastAsia="bg-BG"/>
        </w:rPr>
        <w:drawing>
          <wp:inline distT="0" distB="0" distL="0" distR="0" wp14:anchorId="4849B298" wp14:editId="4E555818">
            <wp:extent cx="4546324" cy="2555287"/>
            <wp:effectExtent l="19050" t="0" r="6626" b="0"/>
            <wp:docPr id="15" name="Картина 14" descr="6 КЛАТУШКА ВЕЗН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КЛАТУШКА ВЕЗНА 2.jpg"/>
                    <pic:cNvPicPr/>
                  </pic:nvPicPr>
                  <pic:blipFill>
                    <a:blip r:embed="rId48" cstate="print"/>
                    <a:srcRect t="15750" r="2137" b="13857"/>
                    <a:stretch>
                      <a:fillRect/>
                    </a:stretch>
                  </pic:blipFill>
                  <pic:spPr>
                    <a:xfrm>
                      <a:off x="0" y="0"/>
                      <a:ext cx="4548129" cy="2556301"/>
                    </a:xfrm>
                    <a:prstGeom prst="rect">
                      <a:avLst/>
                    </a:prstGeom>
                  </pic:spPr>
                </pic:pic>
              </a:graphicData>
            </a:graphic>
          </wp:inline>
        </w:drawing>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sz w:val="24"/>
          <w:szCs w:val="24"/>
        </w:rPr>
        <w:lastRenderedPageBreak/>
        <w:t xml:space="preserve">Основните видове работи предвидени в проекта по част </w:t>
      </w:r>
      <w:proofErr w:type="spellStart"/>
      <w:r w:rsidRPr="00DB6FC1">
        <w:rPr>
          <w:rFonts w:ascii="Times New Roman" w:hAnsi="Times New Roman" w:cs="Times New Roman"/>
          <w:b/>
          <w:sz w:val="24"/>
          <w:szCs w:val="24"/>
        </w:rPr>
        <w:t>паркоустройство</w:t>
      </w:r>
      <w:proofErr w:type="spellEnd"/>
      <w:r w:rsidRPr="00DB6FC1">
        <w:rPr>
          <w:rFonts w:ascii="Times New Roman" w:hAnsi="Times New Roman" w:cs="Times New Roman"/>
          <w:b/>
          <w:sz w:val="24"/>
          <w:szCs w:val="24"/>
        </w:rPr>
        <w:t xml:space="preserve"> са:</w:t>
      </w:r>
    </w:p>
    <w:p w:rsidR="00DB6FC1" w:rsidRPr="00DB6FC1" w:rsidRDefault="00DB6FC1" w:rsidP="00DB6FC1">
      <w:pPr>
        <w:jc w:val="both"/>
        <w:rPr>
          <w:rFonts w:ascii="Times New Roman" w:hAnsi="Times New Roman" w:cs="Times New Roman"/>
          <w:sz w:val="24"/>
          <w:szCs w:val="24"/>
          <w:lang w:val="en-US"/>
        </w:rPr>
      </w:pPr>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терена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има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съществуваща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иглолистна</w:t>
      </w:r>
      <w:proofErr w:type="spellEnd"/>
      <w:r w:rsidRPr="00DB6FC1">
        <w:rPr>
          <w:rFonts w:ascii="Times New Roman" w:hAnsi="Times New Roman" w:cs="Times New Roman"/>
          <w:sz w:val="24"/>
          <w:szCs w:val="24"/>
          <w:lang w:val="en-US"/>
        </w:rPr>
        <w:t xml:space="preserve"> и </w:t>
      </w:r>
      <w:proofErr w:type="spellStart"/>
      <w:r w:rsidRPr="00DB6FC1">
        <w:rPr>
          <w:rFonts w:ascii="Times New Roman" w:hAnsi="Times New Roman" w:cs="Times New Roman"/>
          <w:sz w:val="24"/>
          <w:szCs w:val="24"/>
          <w:lang w:val="en-US"/>
        </w:rPr>
        <w:t>широколистна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растителност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която</w:t>
      </w:r>
      <w:proofErr w:type="spellEnd"/>
      <w:r w:rsidRPr="00DB6FC1">
        <w:rPr>
          <w:rFonts w:ascii="Times New Roman" w:hAnsi="Times New Roman" w:cs="Times New Roman"/>
          <w:sz w:val="24"/>
          <w:szCs w:val="24"/>
          <w:lang w:val="en-US"/>
        </w:rPr>
        <w:t xml:space="preserve"> в </w:t>
      </w:r>
      <w:proofErr w:type="spellStart"/>
      <w:r w:rsidRPr="00DB6FC1">
        <w:rPr>
          <w:rFonts w:ascii="Times New Roman" w:hAnsi="Times New Roman" w:cs="Times New Roman"/>
          <w:sz w:val="24"/>
          <w:szCs w:val="24"/>
          <w:lang w:val="en-US"/>
        </w:rPr>
        <w:t>проектното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решение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напълно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запазва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Проекта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предвижда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територията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обекта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да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загради</w:t>
      </w:r>
      <w:proofErr w:type="spellEnd"/>
      <w:r w:rsidRPr="00DB6FC1">
        <w:rPr>
          <w:rFonts w:ascii="Times New Roman" w:hAnsi="Times New Roman" w:cs="Times New Roman"/>
          <w:sz w:val="24"/>
          <w:szCs w:val="24"/>
          <w:lang w:val="en-US"/>
        </w:rPr>
        <w:t xml:space="preserve"> с </w:t>
      </w:r>
      <w:proofErr w:type="spellStart"/>
      <w:r w:rsidRPr="00DB6FC1">
        <w:rPr>
          <w:rFonts w:ascii="Times New Roman" w:hAnsi="Times New Roman" w:cs="Times New Roman"/>
          <w:sz w:val="24"/>
          <w:szCs w:val="24"/>
          <w:lang w:val="en-US"/>
        </w:rPr>
        <w:t>жив</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плет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от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вечнозеленият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вид</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Lauroceraus</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officinalis</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лавровишна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Допълващо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озеленяване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извършва</w:t>
      </w:r>
      <w:proofErr w:type="spellEnd"/>
      <w:r w:rsidRPr="00DB6FC1">
        <w:rPr>
          <w:rFonts w:ascii="Times New Roman" w:hAnsi="Times New Roman" w:cs="Times New Roman"/>
          <w:sz w:val="24"/>
          <w:szCs w:val="24"/>
          <w:lang w:val="en-US"/>
        </w:rPr>
        <w:t xml:space="preserve"> с </w:t>
      </w:r>
      <w:proofErr w:type="spellStart"/>
      <w:r w:rsidRPr="00DB6FC1">
        <w:rPr>
          <w:rFonts w:ascii="Times New Roman" w:hAnsi="Times New Roman" w:cs="Times New Roman"/>
          <w:sz w:val="24"/>
          <w:szCs w:val="24"/>
          <w:lang w:val="en-US"/>
        </w:rPr>
        <w:t>широколистните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дървета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Acer</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platanoides</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Globosum</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кълбовиден</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шестил</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Аes-culus</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hippocastanum</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carnea</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Розов</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кестен</w:t>
      </w:r>
      <w:proofErr w:type="spellEnd"/>
      <w:r w:rsidRPr="00DB6FC1">
        <w:rPr>
          <w:rFonts w:ascii="Times New Roman" w:hAnsi="Times New Roman" w:cs="Times New Roman"/>
          <w:sz w:val="24"/>
          <w:szCs w:val="24"/>
          <w:lang w:val="en-US"/>
        </w:rPr>
        <w:t>).</w:t>
      </w:r>
    </w:p>
    <w:p w:rsidR="00DB6FC1" w:rsidRPr="00DB6FC1" w:rsidRDefault="00DB6FC1" w:rsidP="00DB6FC1">
      <w:pPr>
        <w:jc w:val="both"/>
        <w:rPr>
          <w:rFonts w:ascii="Times New Roman" w:hAnsi="Times New Roman" w:cs="Times New Roman"/>
          <w:sz w:val="24"/>
          <w:szCs w:val="24"/>
          <w:lang w:val="en-US"/>
        </w:rPr>
      </w:pPr>
      <w:proofErr w:type="spellStart"/>
      <w:r w:rsidRPr="00DB6FC1">
        <w:rPr>
          <w:rFonts w:ascii="Times New Roman" w:hAnsi="Times New Roman" w:cs="Times New Roman"/>
          <w:sz w:val="24"/>
          <w:szCs w:val="24"/>
          <w:lang w:val="en-US"/>
        </w:rPr>
        <w:t>За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акценти</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използват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Аcer</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platanoides</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Fasen’s</w:t>
      </w:r>
      <w:proofErr w:type="spellEnd"/>
      <w:r w:rsidRPr="00DB6FC1">
        <w:rPr>
          <w:rFonts w:ascii="Times New Roman" w:hAnsi="Times New Roman" w:cs="Times New Roman"/>
          <w:sz w:val="24"/>
          <w:szCs w:val="24"/>
          <w:lang w:val="en-US"/>
        </w:rPr>
        <w:t xml:space="preserve"> black (</w:t>
      </w:r>
      <w:proofErr w:type="spellStart"/>
      <w:r w:rsidRPr="00DB6FC1">
        <w:rPr>
          <w:rFonts w:ascii="Times New Roman" w:hAnsi="Times New Roman" w:cs="Times New Roman"/>
          <w:sz w:val="24"/>
          <w:szCs w:val="24"/>
          <w:lang w:val="en-US"/>
        </w:rPr>
        <w:t>червенолистен</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шестил</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Carpinus</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betulus</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fastigiata</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пирамидален</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габър</w:t>
      </w:r>
      <w:proofErr w:type="spellEnd"/>
      <w:r w:rsidRPr="00DB6FC1">
        <w:rPr>
          <w:rFonts w:ascii="Times New Roman" w:hAnsi="Times New Roman" w:cs="Times New Roman"/>
          <w:sz w:val="24"/>
          <w:szCs w:val="24"/>
          <w:lang w:val="en-US"/>
        </w:rPr>
        <w:t xml:space="preserve">) и </w:t>
      </w:r>
      <w:proofErr w:type="spellStart"/>
      <w:r w:rsidRPr="00DB6FC1">
        <w:rPr>
          <w:rFonts w:ascii="Times New Roman" w:hAnsi="Times New Roman" w:cs="Times New Roman"/>
          <w:sz w:val="24"/>
          <w:szCs w:val="24"/>
          <w:lang w:val="en-US"/>
        </w:rPr>
        <w:t>Malus</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декоративна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ябълка</w:t>
      </w:r>
      <w:proofErr w:type="spellEnd"/>
      <w:r w:rsidRPr="00DB6FC1">
        <w:rPr>
          <w:rFonts w:ascii="Times New Roman" w:hAnsi="Times New Roman" w:cs="Times New Roman"/>
          <w:sz w:val="24"/>
          <w:szCs w:val="24"/>
          <w:lang w:val="en-US"/>
        </w:rPr>
        <w:t>).</w:t>
      </w:r>
      <w:proofErr w:type="spellStart"/>
      <w:r w:rsidRPr="00DB6FC1">
        <w:rPr>
          <w:rFonts w:ascii="Times New Roman" w:hAnsi="Times New Roman" w:cs="Times New Roman"/>
          <w:sz w:val="24"/>
          <w:szCs w:val="24"/>
          <w:lang w:val="en-US"/>
        </w:rPr>
        <w:t>Проектирана</w:t>
      </w:r>
      <w:proofErr w:type="spellEnd"/>
      <w:r w:rsidRPr="00DB6FC1">
        <w:rPr>
          <w:rFonts w:ascii="Times New Roman" w:hAnsi="Times New Roman" w:cs="Times New Roman"/>
          <w:sz w:val="24"/>
          <w:szCs w:val="24"/>
          <w:lang w:val="en-US"/>
        </w:rPr>
        <w:t xml:space="preserve"> е и </w:t>
      </w:r>
      <w:proofErr w:type="spellStart"/>
      <w:r w:rsidRPr="00DB6FC1">
        <w:rPr>
          <w:rFonts w:ascii="Times New Roman" w:hAnsi="Times New Roman" w:cs="Times New Roman"/>
          <w:sz w:val="24"/>
          <w:szCs w:val="24"/>
          <w:lang w:val="en-US"/>
        </w:rPr>
        <w:t>иглолистна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група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от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лъжекепариси</w:t>
      </w:r>
      <w:proofErr w:type="spellEnd"/>
      <w:r w:rsidRPr="00DB6FC1">
        <w:rPr>
          <w:rFonts w:ascii="Times New Roman" w:hAnsi="Times New Roman" w:cs="Times New Roman"/>
          <w:sz w:val="24"/>
          <w:szCs w:val="24"/>
          <w:lang w:val="en-US"/>
        </w:rPr>
        <w:t xml:space="preserve"> -  </w:t>
      </w:r>
      <w:proofErr w:type="spellStart"/>
      <w:r w:rsidRPr="00DB6FC1">
        <w:rPr>
          <w:rFonts w:ascii="Times New Roman" w:hAnsi="Times New Roman" w:cs="Times New Roman"/>
          <w:sz w:val="24"/>
          <w:szCs w:val="24"/>
          <w:lang w:val="en-US"/>
        </w:rPr>
        <w:t>Chamaecyparis</w:t>
      </w:r>
      <w:proofErr w:type="spellEnd"/>
      <w:r w:rsidRPr="00DB6FC1">
        <w:rPr>
          <w:rFonts w:ascii="Times New Roman" w:hAnsi="Times New Roman" w:cs="Times New Roman"/>
          <w:sz w:val="24"/>
          <w:szCs w:val="24"/>
          <w:lang w:val="en-US"/>
        </w:rPr>
        <w:t xml:space="preserve"> law. </w:t>
      </w:r>
      <w:proofErr w:type="spellStart"/>
      <w:r w:rsidRPr="00DB6FC1">
        <w:rPr>
          <w:rFonts w:ascii="Times New Roman" w:hAnsi="Times New Roman" w:cs="Times New Roman"/>
          <w:sz w:val="24"/>
          <w:szCs w:val="24"/>
          <w:lang w:val="en-US"/>
        </w:rPr>
        <w:t>Columnaris</w:t>
      </w:r>
      <w:proofErr w:type="spellEnd"/>
      <w:r w:rsidRPr="00DB6FC1">
        <w:rPr>
          <w:rFonts w:ascii="Times New Roman" w:hAnsi="Times New Roman" w:cs="Times New Roman"/>
          <w:sz w:val="24"/>
          <w:szCs w:val="24"/>
          <w:lang w:val="en-US"/>
        </w:rPr>
        <w:t xml:space="preserve"> blue , </w:t>
      </w:r>
      <w:proofErr w:type="spellStart"/>
      <w:r w:rsidRPr="00DB6FC1">
        <w:rPr>
          <w:rFonts w:ascii="Times New Roman" w:hAnsi="Times New Roman" w:cs="Times New Roman"/>
          <w:sz w:val="24"/>
          <w:szCs w:val="24"/>
          <w:lang w:val="en-US"/>
        </w:rPr>
        <w:t>Chamaecyparis</w:t>
      </w:r>
      <w:proofErr w:type="spellEnd"/>
      <w:r w:rsidRPr="00DB6FC1">
        <w:rPr>
          <w:rFonts w:ascii="Times New Roman" w:hAnsi="Times New Roman" w:cs="Times New Roman"/>
          <w:sz w:val="24"/>
          <w:szCs w:val="24"/>
          <w:lang w:val="en-US"/>
        </w:rPr>
        <w:t xml:space="preserve"> law. Globus.</w:t>
      </w:r>
    </w:p>
    <w:p w:rsidR="00DB6FC1" w:rsidRPr="00DB6FC1" w:rsidRDefault="00DB6FC1" w:rsidP="00DB6FC1">
      <w:pPr>
        <w:jc w:val="both"/>
        <w:rPr>
          <w:rFonts w:ascii="Times New Roman" w:hAnsi="Times New Roman" w:cs="Times New Roman"/>
          <w:sz w:val="24"/>
          <w:szCs w:val="24"/>
          <w:lang w:val="en-US"/>
        </w:rPr>
      </w:pPr>
      <w:proofErr w:type="spellStart"/>
      <w:r w:rsidRPr="00DB6FC1">
        <w:rPr>
          <w:rFonts w:ascii="Times New Roman" w:hAnsi="Times New Roman" w:cs="Times New Roman"/>
          <w:sz w:val="24"/>
          <w:szCs w:val="24"/>
          <w:lang w:val="en-US"/>
        </w:rPr>
        <w:t>За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перголите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предвидени</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увивните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видове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от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влачеща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роза</w:t>
      </w:r>
      <w:proofErr w:type="spellEnd"/>
      <w:r w:rsidRPr="00DB6FC1">
        <w:rPr>
          <w:rFonts w:ascii="Times New Roman" w:hAnsi="Times New Roman" w:cs="Times New Roman"/>
          <w:sz w:val="24"/>
          <w:szCs w:val="24"/>
          <w:lang w:val="en-US"/>
        </w:rPr>
        <w:t xml:space="preserve"> и Wisteria (</w:t>
      </w:r>
      <w:proofErr w:type="spellStart"/>
      <w:r w:rsidRPr="00DB6FC1">
        <w:rPr>
          <w:rFonts w:ascii="Times New Roman" w:hAnsi="Times New Roman" w:cs="Times New Roman"/>
          <w:sz w:val="24"/>
          <w:szCs w:val="24"/>
          <w:lang w:val="en-US"/>
        </w:rPr>
        <w:t>глициния</w:t>
      </w:r>
      <w:proofErr w:type="spellEnd"/>
      <w:r w:rsidRPr="00DB6FC1">
        <w:rPr>
          <w:rFonts w:ascii="Times New Roman" w:hAnsi="Times New Roman" w:cs="Times New Roman"/>
          <w:sz w:val="24"/>
          <w:szCs w:val="24"/>
          <w:lang w:val="en-US"/>
        </w:rPr>
        <w:t>).</w:t>
      </w:r>
    </w:p>
    <w:p w:rsidR="00DB6FC1" w:rsidRPr="00DB6FC1" w:rsidRDefault="00DB6FC1" w:rsidP="00DB6FC1">
      <w:pPr>
        <w:jc w:val="both"/>
        <w:rPr>
          <w:rFonts w:ascii="Times New Roman" w:hAnsi="Times New Roman" w:cs="Times New Roman"/>
          <w:sz w:val="24"/>
          <w:szCs w:val="24"/>
          <w:lang w:val="en-US"/>
        </w:rPr>
      </w:pPr>
      <w:proofErr w:type="spellStart"/>
      <w:r w:rsidRPr="00DB6FC1">
        <w:rPr>
          <w:rFonts w:ascii="Times New Roman" w:hAnsi="Times New Roman" w:cs="Times New Roman"/>
          <w:sz w:val="24"/>
          <w:szCs w:val="24"/>
          <w:lang w:val="en-US"/>
        </w:rPr>
        <w:t>За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нормалнното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развитие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растителността</w:t>
      </w:r>
      <w:proofErr w:type="spellEnd"/>
      <w:r w:rsidRPr="00DB6FC1">
        <w:rPr>
          <w:rFonts w:ascii="Times New Roman" w:hAnsi="Times New Roman" w:cs="Times New Roman"/>
          <w:sz w:val="24"/>
          <w:szCs w:val="24"/>
          <w:lang w:val="en-US"/>
        </w:rPr>
        <w:t xml:space="preserve"> е </w:t>
      </w:r>
      <w:proofErr w:type="spellStart"/>
      <w:r w:rsidRPr="00DB6FC1">
        <w:rPr>
          <w:rFonts w:ascii="Times New Roman" w:hAnsi="Times New Roman" w:cs="Times New Roman"/>
          <w:sz w:val="24"/>
          <w:szCs w:val="24"/>
          <w:lang w:val="en-US"/>
        </w:rPr>
        <w:t>необходимо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да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внесе</w:t>
      </w:r>
      <w:proofErr w:type="spellEnd"/>
      <w:r w:rsidRPr="00DB6FC1">
        <w:rPr>
          <w:rFonts w:ascii="Times New Roman" w:hAnsi="Times New Roman" w:cs="Times New Roman"/>
          <w:sz w:val="24"/>
          <w:szCs w:val="24"/>
          <w:lang w:val="en-US"/>
        </w:rPr>
        <w:t xml:space="preserve"> 40 </w:t>
      </w:r>
      <w:proofErr w:type="spellStart"/>
      <w:r w:rsidRPr="00DB6FC1">
        <w:rPr>
          <w:rFonts w:ascii="Times New Roman" w:hAnsi="Times New Roman" w:cs="Times New Roman"/>
          <w:sz w:val="24"/>
          <w:szCs w:val="24"/>
          <w:lang w:val="en-US"/>
        </w:rPr>
        <w:t>см</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слой</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плодородна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почва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за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зелените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площи</w:t>
      </w:r>
      <w:proofErr w:type="spellEnd"/>
      <w:r w:rsidRPr="00DB6FC1">
        <w:rPr>
          <w:rFonts w:ascii="Times New Roman" w:hAnsi="Times New Roman" w:cs="Times New Roman"/>
          <w:sz w:val="24"/>
          <w:szCs w:val="24"/>
          <w:lang w:val="en-US"/>
        </w:rPr>
        <w:t xml:space="preserve"> и </w:t>
      </w:r>
      <w:proofErr w:type="spellStart"/>
      <w:r w:rsidRPr="00DB6FC1">
        <w:rPr>
          <w:rFonts w:ascii="Times New Roman" w:hAnsi="Times New Roman" w:cs="Times New Roman"/>
          <w:sz w:val="24"/>
          <w:szCs w:val="24"/>
          <w:lang w:val="en-US"/>
        </w:rPr>
        <w:t>по</w:t>
      </w:r>
      <w:proofErr w:type="spellEnd"/>
      <w:r w:rsidRPr="00DB6FC1">
        <w:rPr>
          <w:rFonts w:ascii="Times New Roman" w:hAnsi="Times New Roman" w:cs="Times New Roman"/>
          <w:sz w:val="24"/>
          <w:szCs w:val="24"/>
          <w:lang w:val="en-US"/>
        </w:rPr>
        <w:t xml:space="preserve"> 0.5 </w:t>
      </w:r>
      <w:proofErr w:type="spellStart"/>
      <w:r w:rsidRPr="00DB6FC1">
        <w:rPr>
          <w:rFonts w:ascii="Times New Roman" w:hAnsi="Times New Roman" w:cs="Times New Roman"/>
          <w:sz w:val="24"/>
          <w:szCs w:val="24"/>
          <w:lang w:val="en-US"/>
        </w:rPr>
        <w:t>куб.м</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дърво</w:t>
      </w:r>
      <w:proofErr w:type="spellEnd"/>
      <w:r w:rsidRPr="00DB6FC1">
        <w:rPr>
          <w:rFonts w:ascii="Times New Roman" w:hAnsi="Times New Roman" w:cs="Times New Roman"/>
          <w:sz w:val="24"/>
          <w:szCs w:val="24"/>
          <w:lang w:val="en-US"/>
        </w:rPr>
        <w:t>.</w:t>
      </w:r>
    </w:p>
    <w:p w:rsidR="00DB6FC1" w:rsidRPr="00DB6FC1" w:rsidRDefault="00DB6FC1" w:rsidP="00DB6FC1">
      <w:pPr>
        <w:jc w:val="both"/>
        <w:rPr>
          <w:rFonts w:ascii="Times New Roman" w:hAnsi="Times New Roman" w:cs="Times New Roman"/>
          <w:sz w:val="24"/>
          <w:szCs w:val="24"/>
          <w:lang w:val="en-US"/>
        </w:rPr>
      </w:pPr>
      <w:proofErr w:type="spellStart"/>
      <w:r w:rsidRPr="00DB6FC1">
        <w:rPr>
          <w:rFonts w:ascii="Times New Roman" w:hAnsi="Times New Roman" w:cs="Times New Roman"/>
          <w:sz w:val="24"/>
          <w:szCs w:val="24"/>
          <w:lang w:val="en-US"/>
        </w:rPr>
        <w:t>Предвиденото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количество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растителност</w:t>
      </w:r>
      <w:proofErr w:type="spellEnd"/>
      <w:r w:rsidRPr="00DB6FC1">
        <w:rPr>
          <w:rFonts w:ascii="Times New Roman" w:hAnsi="Times New Roman" w:cs="Times New Roman"/>
          <w:sz w:val="24"/>
          <w:szCs w:val="24"/>
          <w:lang w:val="en-US"/>
        </w:rPr>
        <w:t xml:space="preserve"> е </w:t>
      </w:r>
      <w:proofErr w:type="spellStart"/>
      <w:r w:rsidRPr="00DB6FC1">
        <w:rPr>
          <w:rFonts w:ascii="Times New Roman" w:hAnsi="Times New Roman" w:cs="Times New Roman"/>
          <w:sz w:val="24"/>
          <w:szCs w:val="24"/>
          <w:lang w:val="en-US"/>
        </w:rPr>
        <w:t>достатъчно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за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облагородяване</w:t>
      </w:r>
      <w:proofErr w:type="spellEnd"/>
      <w:r w:rsidRPr="00DB6FC1">
        <w:rPr>
          <w:rFonts w:ascii="Times New Roman" w:hAnsi="Times New Roman" w:cs="Times New Roman"/>
          <w:sz w:val="24"/>
          <w:szCs w:val="24"/>
          <w:lang w:val="en-US"/>
        </w:rPr>
        <w:t xml:space="preserve"> и </w:t>
      </w:r>
      <w:proofErr w:type="spellStart"/>
      <w:r w:rsidRPr="00DB6FC1">
        <w:rPr>
          <w:rFonts w:ascii="Times New Roman" w:hAnsi="Times New Roman" w:cs="Times New Roman"/>
          <w:sz w:val="24"/>
          <w:szCs w:val="24"/>
          <w:lang w:val="en-US"/>
        </w:rPr>
        <w:t>естетизиране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парковото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пространство</w:t>
      </w:r>
      <w:proofErr w:type="spellEnd"/>
      <w:r w:rsidRPr="00DB6FC1">
        <w:rPr>
          <w:rFonts w:ascii="Times New Roman" w:hAnsi="Times New Roman" w:cs="Times New Roman"/>
          <w:sz w:val="24"/>
          <w:szCs w:val="24"/>
          <w:lang w:val="en-US"/>
        </w:rPr>
        <w:t>.</w:t>
      </w:r>
    </w:p>
    <w:p w:rsidR="00DB6FC1" w:rsidRPr="00DB6FC1" w:rsidRDefault="00DB6FC1" w:rsidP="00DB6FC1">
      <w:pPr>
        <w:jc w:val="both"/>
        <w:rPr>
          <w:rFonts w:ascii="Times New Roman" w:hAnsi="Times New Roman" w:cs="Times New Roman"/>
          <w:sz w:val="24"/>
          <w:szCs w:val="24"/>
          <w:lang w:val="en-US"/>
        </w:rPr>
      </w:pPr>
      <w:proofErr w:type="spellStart"/>
      <w:r w:rsidRPr="00DB6FC1">
        <w:rPr>
          <w:rFonts w:ascii="Times New Roman" w:hAnsi="Times New Roman" w:cs="Times New Roman"/>
          <w:sz w:val="24"/>
          <w:szCs w:val="24"/>
          <w:lang w:val="en-US"/>
        </w:rPr>
        <w:t>Видовият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състав</w:t>
      </w:r>
      <w:proofErr w:type="spellEnd"/>
      <w:r w:rsidRPr="00DB6FC1">
        <w:rPr>
          <w:rFonts w:ascii="Times New Roman" w:hAnsi="Times New Roman" w:cs="Times New Roman"/>
          <w:sz w:val="24"/>
          <w:szCs w:val="24"/>
          <w:lang w:val="en-US"/>
        </w:rPr>
        <w:t xml:space="preserve"> е </w:t>
      </w:r>
      <w:proofErr w:type="spellStart"/>
      <w:r w:rsidRPr="00DB6FC1">
        <w:rPr>
          <w:rFonts w:ascii="Times New Roman" w:hAnsi="Times New Roman" w:cs="Times New Roman"/>
          <w:sz w:val="24"/>
          <w:szCs w:val="24"/>
          <w:lang w:val="en-US"/>
        </w:rPr>
        <w:t>съобразен</w:t>
      </w:r>
      <w:proofErr w:type="spellEnd"/>
      <w:r w:rsidRPr="00DB6FC1">
        <w:rPr>
          <w:rFonts w:ascii="Times New Roman" w:hAnsi="Times New Roman" w:cs="Times New Roman"/>
          <w:sz w:val="24"/>
          <w:szCs w:val="24"/>
          <w:lang w:val="en-US"/>
        </w:rPr>
        <w:t xml:space="preserve"> с </w:t>
      </w:r>
      <w:proofErr w:type="spellStart"/>
      <w:r w:rsidRPr="00DB6FC1">
        <w:rPr>
          <w:rFonts w:ascii="Times New Roman" w:hAnsi="Times New Roman" w:cs="Times New Roman"/>
          <w:sz w:val="24"/>
          <w:szCs w:val="24"/>
          <w:lang w:val="en-US"/>
        </w:rPr>
        <w:t>климатичните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условия</w:t>
      </w:r>
      <w:proofErr w:type="spellEnd"/>
      <w:r w:rsidRPr="00DB6FC1">
        <w:rPr>
          <w:rFonts w:ascii="Times New Roman" w:hAnsi="Times New Roman" w:cs="Times New Roman"/>
          <w:sz w:val="24"/>
          <w:szCs w:val="24"/>
          <w:lang w:val="en-US"/>
        </w:rPr>
        <w:t xml:space="preserve"> и </w:t>
      </w:r>
      <w:proofErr w:type="spellStart"/>
      <w:r w:rsidRPr="00DB6FC1">
        <w:rPr>
          <w:rFonts w:ascii="Times New Roman" w:hAnsi="Times New Roman" w:cs="Times New Roman"/>
          <w:sz w:val="24"/>
          <w:szCs w:val="24"/>
          <w:lang w:val="en-US"/>
        </w:rPr>
        <w:t>надморската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височина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обекта</w:t>
      </w:r>
      <w:proofErr w:type="spellEnd"/>
      <w:r w:rsidRPr="00DB6FC1">
        <w:rPr>
          <w:rFonts w:ascii="Times New Roman" w:hAnsi="Times New Roman" w:cs="Times New Roman"/>
          <w:sz w:val="24"/>
          <w:szCs w:val="24"/>
          <w:lang w:val="en-US"/>
        </w:rPr>
        <w:t>.</w:t>
      </w:r>
    </w:p>
    <w:p w:rsidR="00DB6FC1" w:rsidRPr="00DB6FC1" w:rsidRDefault="00DB6FC1" w:rsidP="00DB6FC1">
      <w:pPr>
        <w:jc w:val="both"/>
        <w:rPr>
          <w:rFonts w:ascii="Times New Roman" w:hAnsi="Times New Roman" w:cs="Times New Roman"/>
          <w:sz w:val="24"/>
          <w:szCs w:val="24"/>
          <w:lang w:val="en-US"/>
        </w:rPr>
      </w:pPr>
      <w:proofErr w:type="spellStart"/>
      <w:r w:rsidRPr="00DB6FC1">
        <w:rPr>
          <w:rFonts w:ascii="Times New Roman" w:hAnsi="Times New Roman" w:cs="Times New Roman"/>
          <w:sz w:val="24"/>
          <w:szCs w:val="24"/>
          <w:lang w:val="en-US"/>
        </w:rPr>
        <w:t>За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реализацията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обекта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предвиждат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едроразмерни</w:t>
      </w:r>
      <w:proofErr w:type="spellEnd"/>
      <w:r w:rsidRPr="00DB6FC1">
        <w:rPr>
          <w:rFonts w:ascii="Times New Roman" w:hAnsi="Times New Roman" w:cs="Times New Roman"/>
          <w:sz w:val="24"/>
          <w:szCs w:val="24"/>
          <w:lang w:val="en-US"/>
        </w:rPr>
        <w:t xml:space="preserve"> и </w:t>
      </w:r>
      <w:proofErr w:type="spellStart"/>
      <w:r w:rsidRPr="00DB6FC1">
        <w:rPr>
          <w:rFonts w:ascii="Times New Roman" w:hAnsi="Times New Roman" w:cs="Times New Roman"/>
          <w:sz w:val="24"/>
          <w:szCs w:val="24"/>
          <w:lang w:val="en-US"/>
        </w:rPr>
        <w:t>стандартни</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иглолистни</w:t>
      </w:r>
      <w:proofErr w:type="spellEnd"/>
      <w:r w:rsidRPr="00DB6FC1">
        <w:rPr>
          <w:rFonts w:ascii="Times New Roman" w:hAnsi="Times New Roman" w:cs="Times New Roman"/>
          <w:sz w:val="24"/>
          <w:szCs w:val="24"/>
          <w:lang w:val="en-US"/>
        </w:rPr>
        <w:t xml:space="preserve"> и </w:t>
      </w:r>
      <w:proofErr w:type="spellStart"/>
      <w:r w:rsidRPr="00DB6FC1">
        <w:rPr>
          <w:rFonts w:ascii="Times New Roman" w:hAnsi="Times New Roman" w:cs="Times New Roman"/>
          <w:sz w:val="24"/>
          <w:szCs w:val="24"/>
          <w:lang w:val="en-US"/>
        </w:rPr>
        <w:t>широколистни</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видове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размерите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които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указани</w:t>
      </w:r>
      <w:proofErr w:type="spellEnd"/>
      <w:r w:rsidRPr="00DB6FC1">
        <w:rPr>
          <w:rFonts w:ascii="Times New Roman" w:hAnsi="Times New Roman" w:cs="Times New Roman"/>
          <w:sz w:val="24"/>
          <w:szCs w:val="24"/>
          <w:lang w:val="en-US"/>
        </w:rPr>
        <w:t xml:space="preserve"> в </w:t>
      </w:r>
      <w:proofErr w:type="spellStart"/>
      <w:r w:rsidRPr="00DB6FC1">
        <w:rPr>
          <w:rFonts w:ascii="Times New Roman" w:hAnsi="Times New Roman" w:cs="Times New Roman"/>
          <w:sz w:val="24"/>
          <w:szCs w:val="24"/>
          <w:lang w:val="en-US"/>
        </w:rPr>
        <w:t>дендрологичната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ведомост</w:t>
      </w:r>
      <w:proofErr w:type="spellEnd"/>
      <w:r w:rsidRPr="00DB6FC1">
        <w:rPr>
          <w:rFonts w:ascii="Times New Roman" w:hAnsi="Times New Roman" w:cs="Times New Roman"/>
          <w:sz w:val="24"/>
          <w:szCs w:val="24"/>
          <w:lang w:val="en-US"/>
        </w:rPr>
        <w:t xml:space="preserve">. </w:t>
      </w:r>
    </w:p>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sz w:val="24"/>
          <w:szCs w:val="24"/>
          <w:lang w:val="en-US"/>
        </w:rPr>
        <w:t>Качеството</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растителният</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материал</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трябва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да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бъде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защитено</w:t>
      </w:r>
      <w:proofErr w:type="spellEnd"/>
      <w:r w:rsidRPr="00DB6FC1">
        <w:rPr>
          <w:rFonts w:ascii="Times New Roman" w:hAnsi="Times New Roman" w:cs="Times New Roman"/>
          <w:sz w:val="24"/>
          <w:szCs w:val="24"/>
          <w:lang w:val="en-US"/>
        </w:rPr>
        <w:t xml:space="preserve"> с </w:t>
      </w:r>
      <w:proofErr w:type="spellStart"/>
      <w:r w:rsidRPr="00DB6FC1">
        <w:rPr>
          <w:rFonts w:ascii="Times New Roman" w:hAnsi="Times New Roman" w:cs="Times New Roman"/>
          <w:sz w:val="24"/>
          <w:szCs w:val="24"/>
          <w:lang w:val="en-US"/>
        </w:rPr>
        <w:t>нужните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сертификати</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за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качество</w:t>
      </w:r>
      <w:proofErr w:type="spellEnd"/>
      <w:r w:rsidRPr="00DB6FC1">
        <w:rPr>
          <w:rFonts w:ascii="Times New Roman" w:hAnsi="Times New Roman" w:cs="Times New Roman"/>
          <w:sz w:val="24"/>
          <w:szCs w:val="24"/>
          <w:lang w:val="en-US"/>
        </w:rPr>
        <w:t xml:space="preserve"> и </w:t>
      </w:r>
      <w:proofErr w:type="spellStart"/>
      <w:r w:rsidRPr="00DB6FC1">
        <w:rPr>
          <w:rFonts w:ascii="Times New Roman" w:hAnsi="Times New Roman" w:cs="Times New Roman"/>
          <w:sz w:val="24"/>
          <w:szCs w:val="24"/>
          <w:lang w:val="en-US"/>
        </w:rPr>
        <w:t>нормативната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уредба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Република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България</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свързани</w:t>
      </w:r>
      <w:proofErr w:type="spellEnd"/>
      <w:r w:rsidRPr="00DB6FC1">
        <w:rPr>
          <w:rFonts w:ascii="Times New Roman" w:hAnsi="Times New Roman" w:cs="Times New Roman"/>
          <w:sz w:val="24"/>
          <w:szCs w:val="24"/>
          <w:lang w:val="en-US"/>
        </w:rPr>
        <w:t xml:space="preserve"> с  </w:t>
      </w:r>
      <w:proofErr w:type="spellStart"/>
      <w:r w:rsidRPr="00DB6FC1">
        <w:rPr>
          <w:rFonts w:ascii="Times New Roman" w:hAnsi="Times New Roman" w:cs="Times New Roman"/>
          <w:sz w:val="24"/>
          <w:szCs w:val="24"/>
          <w:lang w:val="en-US"/>
        </w:rPr>
        <w:t>Асоциацията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производителите</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декоративна</w:t>
      </w:r>
      <w:proofErr w:type="spellEnd"/>
      <w:r w:rsidRPr="00DB6FC1">
        <w:rPr>
          <w:rFonts w:ascii="Times New Roman" w:hAnsi="Times New Roman" w:cs="Times New Roman"/>
          <w:sz w:val="24"/>
          <w:szCs w:val="24"/>
          <w:lang w:val="en-US"/>
        </w:rPr>
        <w:t xml:space="preserve"> </w:t>
      </w:r>
      <w:proofErr w:type="spellStart"/>
      <w:r w:rsidRPr="00DB6FC1">
        <w:rPr>
          <w:rFonts w:ascii="Times New Roman" w:hAnsi="Times New Roman" w:cs="Times New Roman"/>
          <w:sz w:val="24"/>
          <w:szCs w:val="24"/>
          <w:lang w:val="en-US"/>
        </w:rPr>
        <w:t>растителност</w:t>
      </w:r>
      <w:proofErr w:type="spellEnd"/>
      <w:r w:rsidRPr="00DB6FC1">
        <w:rPr>
          <w:rFonts w:ascii="Times New Roman" w:hAnsi="Times New Roman" w:cs="Times New Roman"/>
          <w:sz w:val="24"/>
          <w:szCs w:val="24"/>
          <w:lang w:val="en-US"/>
        </w:rPr>
        <w:t>.</w:t>
      </w:r>
    </w:p>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sz w:val="24"/>
          <w:szCs w:val="24"/>
        </w:rPr>
        <w:t>Основните видове работи предвидени в проекта по част ВиК  са: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Площта на водосборната област се определя от самото благоустроявано пространство, тъй като от всички страни е ограничено с </w:t>
      </w:r>
      <w:proofErr w:type="spellStart"/>
      <w:r w:rsidRPr="00DB6FC1">
        <w:rPr>
          <w:rFonts w:ascii="Times New Roman" w:hAnsi="Times New Roman" w:cs="Times New Roman"/>
          <w:sz w:val="24"/>
          <w:szCs w:val="24"/>
        </w:rPr>
        <w:t>дъждосъбирателни</w:t>
      </w:r>
      <w:proofErr w:type="spellEnd"/>
      <w:r w:rsidRPr="00DB6FC1">
        <w:rPr>
          <w:rFonts w:ascii="Times New Roman" w:hAnsi="Times New Roman" w:cs="Times New Roman"/>
          <w:sz w:val="24"/>
          <w:szCs w:val="24"/>
        </w:rPr>
        <w:t xml:space="preserve"> решетки, разположени по съседните улици.  В случая площта е много малка и формата на пространството не се взема предвид. Наклоните са в рамките на 0,5-1%, като решетките са разположени равномерно и пропорционално на отводняваните площи. Площта на водосборната област възлиза на 0,302Ха. измерена от геодезична снимка и е със следните характеристики: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-тротоари, площад и плоцници-70%</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-тревни площи-30%</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От така изложените обстоятелства, обуславящи характерните особености на водосборната област и направените обследвания приемам за оразмерителен, дъжд с 5 минутна интензивност.</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2.Определяне на оразмерителното водно количество.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Определянето на оразмерителното водно количество се извършва по метода на “максималната интензивност” (пределна </w:t>
      </w:r>
      <w:proofErr w:type="spellStart"/>
      <w:r w:rsidRPr="00DB6FC1">
        <w:rPr>
          <w:rFonts w:ascii="Times New Roman" w:hAnsi="Times New Roman" w:cs="Times New Roman"/>
          <w:sz w:val="24"/>
          <w:szCs w:val="24"/>
        </w:rPr>
        <w:t>интинзивност</w:t>
      </w:r>
      <w:proofErr w:type="spellEnd"/>
      <w:r w:rsidRPr="00DB6FC1">
        <w:rPr>
          <w:rFonts w:ascii="Times New Roman" w:hAnsi="Times New Roman" w:cs="Times New Roman"/>
          <w:sz w:val="24"/>
          <w:szCs w:val="24"/>
        </w:rPr>
        <w:t>) и се изчислява по формулата:</w:t>
      </w:r>
    </w:p>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sz w:val="24"/>
          <w:szCs w:val="24"/>
        </w:rPr>
        <w:t>Qор</w:t>
      </w:r>
      <w:proofErr w:type="spellEnd"/>
      <w:r w:rsidRPr="00DB6FC1">
        <w:rPr>
          <w:rFonts w:ascii="Times New Roman" w:hAnsi="Times New Roman" w:cs="Times New Roman"/>
          <w:sz w:val="24"/>
          <w:szCs w:val="24"/>
        </w:rPr>
        <w:t>.=</w:t>
      </w:r>
      <w:proofErr w:type="spellStart"/>
      <w:r w:rsidRPr="00DB6FC1">
        <w:rPr>
          <w:rFonts w:ascii="Times New Roman" w:hAnsi="Times New Roman" w:cs="Times New Roman"/>
          <w:sz w:val="24"/>
          <w:szCs w:val="24"/>
        </w:rPr>
        <w:t>Fψq</w:t>
      </w:r>
      <w:proofErr w:type="spellEnd"/>
      <w:r w:rsidRPr="00DB6FC1">
        <w:rPr>
          <w:rFonts w:ascii="Times New Roman" w:hAnsi="Times New Roman" w:cs="Times New Roman"/>
          <w:sz w:val="24"/>
          <w:szCs w:val="24"/>
        </w:rPr>
        <w:t xml:space="preserve">  л/сек   (съгласно сега </w:t>
      </w:r>
      <w:proofErr w:type="spellStart"/>
      <w:r w:rsidRPr="00DB6FC1">
        <w:rPr>
          <w:rFonts w:ascii="Times New Roman" w:hAnsi="Times New Roman" w:cs="Times New Roman"/>
          <w:sz w:val="24"/>
          <w:szCs w:val="24"/>
        </w:rPr>
        <w:t>действуващите</w:t>
      </w:r>
      <w:proofErr w:type="spellEnd"/>
      <w:r w:rsidRPr="00DB6FC1">
        <w:rPr>
          <w:rFonts w:ascii="Times New Roman" w:hAnsi="Times New Roman" w:cs="Times New Roman"/>
          <w:sz w:val="24"/>
          <w:szCs w:val="24"/>
        </w:rPr>
        <w:t xml:space="preserve"> Норми за проектиране на канализационни системи* не се взема под внимание коефициента на </w:t>
      </w:r>
      <w:proofErr w:type="spellStart"/>
      <w:r w:rsidRPr="00DB6FC1">
        <w:rPr>
          <w:rFonts w:ascii="Times New Roman" w:hAnsi="Times New Roman" w:cs="Times New Roman"/>
          <w:sz w:val="24"/>
          <w:szCs w:val="24"/>
        </w:rPr>
        <w:t>ретензия</w:t>
      </w:r>
      <w:proofErr w:type="spellEnd"/>
      <w:r w:rsidRPr="00DB6FC1">
        <w:rPr>
          <w:rFonts w:ascii="Times New Roman" w:hAnsi="Times New Roman" w:cs="Times New Roman"/>
          <w:sz w:val="24"/>
          <w:szCs w:val="24"/>
        </w:rPr>
        <w:t>/закъснение/   φ) , където,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proofErr w:type="spellStart"/>
      <w:r w:rsidRPr="00DB6FC1">
        <w:rPr>
          <w:rFonts w:ascii="Times New Roman" w:hAnsi="Times New Roman" w:cs="Times New Roman"/>
          <w:sz w:val="24"/>
          <w:szCs w:val="24"/>
        </w:rPr>
        <w:t>Qор</w:t>
      </w:r>
      <w:proofErr w:type="spellEnd"/>
      <w:r w:rsidRPr="00DB6FC1">
        <w:rPr>
          <w:rFonts w:ascii="Times New Roman" w:hAnsi="Times New Roman" w:cs="Times New Roman"/>
          <w:sz w:val="24"/>
          <w:szCs w:val="24"/>
        </w:rPr>
        <w:t>.-оразмерително  водно количество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-F-отводняваната площ в хектари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-ψ-отточен коефициент определен по приложение 6*</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 xml:space="preserve">-q-интензивност на дъжда в л/сек/на хектар </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а/ Определяне на основните параметри.</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r w:rsidRPr="00DB6FC1">
        <w:rPr>
          <w:rFonts w:ascii="Times New Roman" w:hAnsi="Times New Roman" w:cs="Times New Roman"/>
          <w:sz w:val="24"/>
          <w:szCs w:val="24"/>
        </w:rPr>
        <w:tab/>
        <w:t>Отводнявана площ-0,302 хектара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r w:rsidRPr="00DB6FC1">
        <w:rPr>
          <w:rFonts w:ascii="Times New Roman" w:hAnsi="Times New Roman" w:cs="Times New Roman"/>
          <w:sz w:val="24"/>
          <w:szCs w:val="24"/>
        </w:rPr>
        <w:tab/>
        <w:t>Определяне на средния отточен коефициент</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тротоари, площад и плочници ψ=0.90-0.95</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-за тревни площи</w:t>
      </w:r>
      <w:r w:rsidRPr="00DB6FC1">
        <w:rPr>
          <w:rFonts w:ascii="Times New Roman" w:hAnsi="Times New Roman" w:cs="Times New Roman"/>
          <w:sz w:val="24"/>
          <w:szCs w:val="24"/>
        </w:rPr>
        <w:tab/>
      </w:r>
      <w:r w:rsidRPr="00DB6FC1">
        <w:rPr>
          <w:rFonts w:ascii="Times New Roman" w:hAnsi="Times New Roman" w:cs="Times New Roman"/>
          <w:sz w:val="24"/>
          <w:szCs w:val="24"/>
        </w:rPr>
        <w:tab/>
      </w:r>
      <w:r w:rsidRPr="00DB6FC1">
        <w:rPr>
          <w:rFonts w:ascii="Times New Roman" w:hAnsi="Times New Roman" w:cs="Times New Roman"/>
          <w:sz w:val="24"/>
          <w:szCs w:val="24"/>
        </w:rPr>
        <w:tab/>
        <w:t xml:space="preserve">         Ψ=0.20</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ψ1=0,7.0,95+0,30.0,20=0,725</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приемам  </w:t>
      </w:r>
      <w:proofErr w:type="spellStart"/>
      <w:r w:rsidRPr="00DB6FC1">
        <w:rPr>
          <w:rFonts w:ascii="Times New Roman" w:hAnsi="Times New Roman" w:cs="Times New Roman"/>
          <w:sz w:val="24"/>
          <w:szCs w:val="24"/>
        </w:rPr>
        <w:t>ψср</w:t>
      </w:r>
      <w:proofErr w:type="spellEnd"/>
      <w:r w:rsidRPr="00DB6FC1">
        <w:rPr>
          <w:rFonts w:ascii="Times New Roman" w:hAnsi="Times New Roman" w:cs="Times New Roman"/>
          <w:sz w:val="24"/>
          <w:szCs w:val="24"/>
        </w:rPr>
        <w:t>=0,725</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r w:rsidRPr="00DB6FC1">
        <w:rPr>
          <w:rFonts w:ascii="Times New Roman" w:hAnsi="Times New Roman" w:cs="Times New Roman"/>
          <w:sz w:val="24"/>
          <w:szCs w:val="24"/>
        </w:rPr>
        <w:tab/>
        <w:t>Определяне интензивността на дъжда.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За изследвания район, в който попада и водосборната област, която е предмет на настоящото изследване и отводняване, няма хидрометеорологични данни, поради което интензивността на дъжда се определя по формула 4.1* за  втора зона:</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Qtp=[9,8899-3,0077.lg(t+5)]3.(1-lgP)+[10,8270-3,3974.lg(t+5)]3.lgP     л/сек./х.</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Където,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-t  е  времетраенето на дъжда в минути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-Р  е периодът на </w:t>
      </w:r>
      <w:proofErr w:type="spellStart"/>
      <w:r w:rsidRPr="00DB6FC1">
        <w:rPr>
          <w:rFonts w:ascii="Times New Roman" w:hAnsi="Times New Roman" w:cs="Times New Roman"/>
          <w:sz w:val="24"/>
          <w:szCs w:val="24"/>
        </w:rPr>
        <w:t>повтаряемост</w:t>
      </w:r>
      <w:proofErr w:type="spellEnd"/>
      <w:r w:rsidRPr="00DB6FC1">
        <w:rPr>
          <w:rFonts w:ascii="Times New Roman" w:hAnsi="Times New Roman" w:cs="Times New Roman"/>
          <w:sz w:val="24"/>
          <w:szCs w:val="24"/>
        </w:rPr>
        <w:t xml:space="preserve"> на дъжда, респективно периодът на еднократно препълване на канализационните мрежи, в години.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Според </w:t>
      </w:r>
      <w:proofErr w:type="spellStart"/>
      <w:r w:rsidRPr="00DB6FC1">
        <w:rPr>
          <w:rFonts w:ascii="Times New Roman" w:hAnsi="Times New Roman" w:cs="Times New Roman"/>
          <w:sz w:val="24"/>
          <w:szCs w:val="24"/>
        </w:rPr>
        <w:t>действуващите</w:t>
      </w:r>
      <w:proofErr w:type="spellEnd"/>
      <w:r w:rsidRPr="00DB6FC1">
        <w:rPr>
          <w:rFonts w:ascii="Times New Roman" w:hAnsi="Times New Roman" w:cs="Times New Roman"/>
          <w:sz w:val="24"/>
          <w:szCs w:val="24"/>
        </w:rPr>
        <w:t xml:space="preserve"> норми и правила за проектиране на дъждовна канализация у нас, за този вид отводняване се приема обезпеченост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Р=1,0-5,0.  Приемам  Р=5.</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При тази обезпеченост, по цитираната формула: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q5=384  л/сек/хектар</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За изследваната зона интерес представлява дъждът с интензивност 5 мин.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б/Определяне на оразмерителното водно количество.</w:t>
      </w:r>
    </w:p>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sz w:val="24"/>
          <w:szCs w:val="24"/>
        </w:rPr>
        <w:t>Qор</w:t>
      </w:r>
      <w:proofErr w:type="spellEnd"/>
      <w:r w:rsidRPr="00DB6FC1">
        <w:rPr>
          <w:rFonts w:ascii="Times New Roman" w:hAnsi="Times New Roman" w:cs="Times New Roman"/>
          <w:sz w:val="24"/>
          <w:szCs w:val="24"/>
        </w:rPr>
        <w:t>=0,302 х384х0,725=84,08л/сек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ab/>
        <w:t xml:space="preserve">Определено  </w:t>
      </w:r>
      <w:proofErr w:type="spellStart"/>
      <w:r w:rsidRPr="00DB6FC1">
        <w:rPr>
          <w:rFonts w:ascii="Times New Roman" w:hAnsi="Times New Roman" w:cs="Times New Roman"/>
          <w:sz w:val="24"/>
          <w:szCs w:val="24"/>
        </w:rPr>
        <w:t>Qор</w:t>
      </w:r>
      <w:proofErr w:type="spellEnd"/>
      <w:r w:rsidRPr="00DB6FC1">
        <w:rPr>
          <w:rFonts w:ascii="Times New Roman" w:hAnsi="Times New Roman" w:cs="Times New Roman"/>
          <w:sz w:val="24"/>
          <w:szCs w:val="24"/>
        </w:rPr>
        <w:t>= 84,08л/сек.</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ab/>
        <w:t xml:space="preserve">Това водно количество че отводнява с 4 бр. линейни </w:t>
      </w:r>
      <w:proofErr w:type="spellStart"/>
      <w:r w:rsidRPr="00DB6FC1">
        <w:rPr>
          <w:rFonts w:ascii="Times New Roman" w:hAnsi="Times New Roman" w:cs="Times New Roman"/>
          <w:sz w:val="24"/>
          <w:szCs w:val="24"/>
        </w:rPr>
        <w:t>дъждосъбирателни</w:t>
      </w:r>
      <w:proofErr w:type="spellEnd"/>
      <w:r w:rsidRPr="00DB6FC1">
        <w:rPr>
          <w:rFonts w:ascii="Times New Roman" w:hAnsi="Times New Roman" w:cs="Times New Roman"/>
          <w:sz w:val="24"/>
          <w:szCs w:val="24"/>
        </w:rPr>
        <w:t xml:space="preserve"> решетки, с обща дължина 16м, които в случая са напълно достатъчни.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 xml:space="preserve">ОТВОДНИТЕЛНИ ЕЛЕМЕНТИ: Приемам вариант за отводняване, съгласуван с възложителя, от готови линейни модули, произведени от вибриран, обикновен или полимерен бетон с </w:t>
      </w:r>
      <w:proofErr w:type="spellStart"/>
      <w:r w:rsidRPr="00DB6FC1">
        <w:rPr>
          <w:rFonts w:ascii="Times New Roman" w:hAnsi="Times New Roman" w:cs="Times New Roman"/>
          <w:sz w:val="24"/>
          <w:szCs w:val="24"/>
        </w:rPr>
        <w:t>микроармировка</w:t>
      </w:r>
      <w:proofErr w:type="spellEnd"/>
      <w:r w:rsidRPr="00DB6FC1">
        <w:rPr>
          <w:rFonts w:ascii="Times New Roman" w:hAnsi="Times New Roman" w:cs="Times New Roman"/>
          <w:sz w:val="24"/>
          <w:szCs w:val="24"/>
        </w:rPr>
        <w:t xml:space="preserve"> от полимерни или стъклени влакна. Елементите са с </w:t>
      </w:r>
      <w:proofErr w:type="spellStart"/>
      <w:r w:rsidRPr="00DB6FC1">
        <w:rPr>
          <w:rFonts w:ascii="Times New Roman" w:hAnsi="Times New Roman" w:cs="Times New Roman"/>
          <w:sz w:val="24"/>
          <w:szCs w:val="24"/>
        </w:rPr>
        <w:t>анкерирани</w:t>
      </w:r>
      <w:proofErr w:type="spellEnd"/>
      <w:r w:rsidRPr="00DB6FC1">
        <w:rPr>
          <w:rFonts w:ascii="Times New Roman" w:hAnsi="Times New Roman" w:cs="Times New Roman"/>
          <w:sz w:val="24"/>
          <w:szCs w:val="24"/>
        </w:rPr>
        <w:t xml:space="preserve"> стоманени кантове за монтиране на решетки, 20см,  в комплект с кошница за отпадъци, воден затвор против миризми и чугунена или друга решетка, клас Е 400 с </w:t>
      </w:r>
      <w:proofErr w:type="spellStart"/>
      <w:r w:rsidRPr="00DB6FC1">
        <w:rPr>
          <w:rFonts w:ascii="Times New Roman" w:hAnsi="Times New Roman" w:cs="Times New Roman"/>
          <w:sz w:val="24"/>
          <w:szCs w:val="24"/>
        </w:rPr>
        <w:t>просвет</w:t>
      </w:r>
      <w:proofErr w:type="spellEnd"/>
      <w:r w:rsidRPr="00DB6FC1">
        <w:rPr>
          <w:rFonts w:ascii="Times New Roman" w:hAnsi="Times New Roman" w:cs="Times New Roman"/>
          <w:sz w:val="24"/>
          <w:szCs w:val="24"/>
        </w:rPr>
        <w:t xml:space="preserve"> 20/30 mm. Препоръчително е решетката да бъде осигурена с </w:t>
      </w:r>
      <w:proofErr w:type="spellStart"/>
      <w:r w:rsidRPr="00DB6FC1">
        <w:rPr>
          <w:rFonts w:ascii="Times New Roman" w:hAnsi="Times New Roman" w:cs="Times New Roman"/>
          <w:sz w:val="24"/>
          <w:szCs w:val="24"/>
        </w:rPr>
        <w:t>безболтова</w:t>
      </w:r>
      <w:proofErr w:type="spellEnd"/>
      <w:r w:rsidRPr="00DB6FC1">
        <w:rPr>
          <w:rFonts w:ascii="Times New Roman" w:hAnsi="Times New Roman" w:cs="Times New Roman"/>
          <w:sz w:val="24"/>
          <w:szCs w:val="24"/>
        </w:rPr>
        <w:t xml:space="preserve"> заключваща система за сигурност при поддръжката и ограничаване на вандалските посегателства. Връзката към канализацията е през събирателна шахта за улей комплектна доставка с идентични параметри..</w:t>
      </w:r>
    </w:p>
    <w:p w:rsid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Отводняването на </w:t>
      </w:r>
      <w:proofErr w:type="spellStart"/>
      <w:r w:rsidRPr="00DB6FC1">
        <w:rPr>
          <w:rFonts w:ascii="Times New Roman" w:hAnsi="Times New Roman" w:cs="Times New Roman"/>
          <w:sz w:val="24"/>
          <w:szCs w:val="24"/>
        </w:rPr>
        <w:t>дъждосъбирателните</w:t>
      </w:r>
      <w:proofErr w:type="spellEnd"/>
      <w:r w:rsidRPr="00DB6FC1">
        <w:rPr>
          <w:rFonts w:ascii="Times New Roman" w:hAnsi="Times New Roman" w:cs="Times New Roman"/>
          <w:sz w:val="24"/>
          <w:szCs w:val="24"/>
        </w:rPr>
        <w:t xml:space="preserve"> решетки се осъществява с </w:t>
      </w:r>
      <w:proofErr w:type="spellStart"/>
      <w:r w:rsidRPr="00DB6FC1">
        <w:rPr>
          <w:rFonts w:ascii="Times New Roman" w:hAnsi="Times New Roman" w:cs="Times New Roman"/>
          <w:sz w:val="24"/>
          <w:szCs w:val="24"/>
        </w:rPr>
        <w:t>оребрени</w:t>
      </w:r>
      <w:proofErr w:type="spellEnd"/>
      <w:r w:rsidRPr="00DB6FC1">
        <w:rPr>
          <w:rFonts w:ascii="Times New Roman" w:hAnsi="Times New Roman" w:cs="Times New Roman"/>
          <w:sz w:val="24"/>
          <w:szCs w:val="24"/>
        </w:rPr>
        <w:t xml:space="preserve"> канализационни тръби РЕф200. Проводимостта на една такава тръба е 30-70л/сек, съответно при наклони 1-5%. Преди започване на изкопните работи, машинно или ръчно, да се уточнят трасетата и конфликтните точки с електро и комуникационни кабели или съоръжения и други ВиК мрежи.</w:t>
      </w:r>
    </w:p>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sz w:val="24"/>
          <w:szCs w:val="24"/>
        </w:rPr>
        <w:t>III.Условия</w:t>
      </w:r>
      <w:proofErr w:type="spellEnd"/>
      <w:r w:rsidRPr="00DB6FC1">
        <w:rPr>
          <w:rFonts w:ascii="Times New Roman" w:hAnsi="Times New Roman" w:cs="Times New Roman"/>
          <w:sz w:val="24"/>
          <w:szCs w:val="24"/>
        </w:rPr>
        <w:t xml:space="preserve"> за правилното функциониране на отводнителните решетки.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1.При строителството на отводнителните решетки да се следи за правилното и точно изпълнение на одобрените проекти, да се упражнява компетентен технически контрол, както и да се влагат предвидените строителни материали.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2.След всеки интензивен дъжд или обилно снеготопене да се извършва проверка на отводнителните решетки за отлагане на твърд отток и при необходимост да се извършва почистване.</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sz w:val="24"/>
          <w:szCs w:val="24"/>
        </w:rPr>
        <w:t>IV.Фонтан</w:t>
      </w:r>
      <w:proofErr w:type="spellEnd"/>
      <w:r w:rsidRPr="00DB6FC1">
        <w:rPr>
          <w:rFonts w:ascii="Times New Roman" w:hAnsi="Times New Roman" w:cs="Times New Roman"/>
          <w:sz w:val="24"/>
          <w:szCs w:val="24"/>
        </w:rPr>
        <w:t>.</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Новият фонтан ще се изпълни по отделен проект,  и ще се разположи централно, в близост до съществуваща стара паркова чешма-</w:t>
      </w:r>
      <w:proofErr w:type="spellStart"/>
      <w:r w:rsidRPr="00DB6FC1">
        <w:rPr>
          <w:rFonts w:ascii="Times New Roman" w:hAnsi="Times New Roman" w:cs="Times New Roman"/>
          <w:sz w:val="24"/>
          <w:szCs w:val="24"/>
        </w:rPr>
        <w:t>фонтанка</w:t>
      </w:r>
      <w:proofErr w:type="spellEnd"/>
      <w:r w:rsidRPr="00DB6FC1">
        <w:rPr>
          <w:rFonts w:ascii="Times New Roman" w:hAnsi="Times New Roman" w:cs="Times New Roman"/>
          <w:sz w:val="24"/>
          <w:szCs w:val="24"/>
        </w:rPr>
        <w:t>.. Захранването му с вода ще стане по до сега съществуващото трасе на водопровода до чешмата, а именно от съществуваща разпределителна шахта, разположена на около 10 метра от чешмата. Старите тръби ще се демонтират и ще се подменят с нови РЕф32 PN10. Отводняването и водоснабдяването на фонтана е предмет на настоящия проект.</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sz w:val="24"/>
          <w:szCs w:val="24"/>
        </w:rPr>
        <w:t>V.Чешма-фонтанка</w:t>
      </w:r>
      <w:proofErr w:type="spellEnd"/>
      <w:r w:rsidRPr="00DB6FC1">
        <w:rPr>
          <w:rFonts w:ascii="Times New Roman" w:hAnsi="Times New Roman" w:cs="Times New Roman"/>
          <w:sz w:val="24"/>
          <w:szCs w:val="24"/>
        </w:rPr>
        <w:t>.</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 благоустрояваното пространство има стара чешма-</w:t>
      </w:r>
      <w:proofErr w:type="spellStart"/>
      <w:r w:rsidRPr="00DB6FC1">
        <w:rPr>
          <w:rFonts w:ascii="Times New Roman" w:hAnsi="Times New Roman" w:cs="Times New Roman"/>
          <w:sz w:val="24"/>
          <w:szCs w:val="24"/>
        </w:rPr>
        <w:t>фонтанка</w:t>
      </w:r>
      <w:proofErr w:type="spellEnd"/>
      <w:r w:rsidRPr="00DB6FC1">
        <w:rPr>
          <w:rFonts w:ascii="Times New Roman" w:hAnsi="Times New Roman" w:cs="Times New Roman"/>
          <w:sz w:val="24"/>
          <w:szCs w:val="24"/>
        </w:rPr>
        <w:t>. В рамките на настоящия проект същата ще бъде реновирана. Ще бъде подменено и водопроводното отклонение към съществуващата разпределителна шахта. Също така ще бъдат подменени захранващите водопроводни и отвеждащите канализационни тръби. В съществуваща разпределителна шахта ще бъде монтиран водомер, отговарящ на изискванията на водния оператор,  за отчитане на водното количество, както и извод със СКф32 за автоматичната поливна система.</w:t>
      </w:r>
    </w:p>
    <w:p w:rsidR="00DB6FC1" w:rsidRDefault="00DB6FC1" w:rsidP="00DB6FC1">
      <w:pPr>
        <w:jc w:val="both"/>
        <w:rPr>
          <w:rFonts w:ascii="Times New Roman" w:hAnsi="Times New Roman" w:cs="Times New Roman"/>
          <w:b/>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b/>
          <w:sz w:val="24"/>
          <w:szCs w:val="24"/>
        </w:rPr>
        <w:t>Основните видове работи предвидени в проекта по част ЕЛЕКТРО са: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Проектното решение се съобразява със съществуващата подземна  инфраструктура и с новата планировка.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При проектирането са спазвани следните принципи: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w:t>
      </w:r>
      <w:r w:rsidRPr="00DB6FC1">
        <w:rPr>
          <w:rFonts w:ascii="Times New Roman" w:hAnsi="Times New Roman" w:cs="Times New Roman"/>
          <w:sz w:val="24"/>
          <w:szCs w:val="24"/>
        </w:rPr>
        <w:tab/>
        <w:t>Осигуряване на удобство при строеж и експлоатация.</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r w:rsidRPr="00DB6FC1">
        <w:rPr>
          <w:rFonts w:ascii="Times New Roman" w:hAnsi="Times New Roman" w:cs="Times New Roman"/>
          <w:sz w:val="24"/>
          <w:szCs w:val="24"/>
        </w:rPr>
        <w:tab/>
        <w:t>Осигуряване на качествено и икономично осветление.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Предвижда се да се изгради парково осветление с LED  осветителни тела   на декоративни метални стълбове с по две осветителни тела, равномерно разположени в обхвата на площадката. Разпределението на стълбовете е решено предимно в тревните площи, на удобни места, не възпрепятстващи движението на обитателите на площадката. Захранването ще се изпълни от съществуващо табло за улично осветление с оразмерен подземен кабел НН. </w:t>
      </w:r>
    </w:p>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sz w:val="24"/>
          <w:szCs w:val="24"/>
        </w:rPr>
        <w:t>Парково осветление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Парковото осветление се реализира, чрез паркови осветителни тела тип „Камбана“ и с две LED осветителни тела 25W,  монтирани на стълбове H=4m с рогатки, по архитектурен детайл.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Във връзка с новата планировка се предвижда захранването на осветлението да се изпълни с един клон изхождащ от  съществуващо табло за улично  осветление намиращо се на трафопоста.  Връзката ще се изпълни с кабел положен в изкоп до </w:t>
      </w:r>
      <w:proofErr w:type="spellStart"/>
      <w:r w:rsidRPr="00DB6FC1">
        <w:rPr>
          <w:rFonts w:ascii="Times New Roman" w:hAnsi="Times New Roman" w:cs="Times New Roman"/>
          <w:sz w:val="24"/>
          <w:szCs w:val="24"/>
        </w:rPr>
        <w:t>клемна</w:t>
      </w:r>
      <w:proofErr w:type="spellEnd"/>
      <w:r w:rsidRPr="00DB6FC1">
        <w:rPr>
          <w:rFonts w:ascii="Times New Roman" w:hAnsi="Times New Roman" w:cs="Times New Roman"/>
          <w:sz w:val="24"/>
          <w:szCs w:val="24"/>
        </w:rPr>
        <w:t xml:space="preserve"> кутия в тялото на стълба.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Управлението на парковото осветление ще става на една степен от съществуващо улично табло, като до всички паркови осветителни тела се подвеждат трижилни кабели СВТ 3х4мм2. Третото жило на захранващия кабел служи за връзка към заземителния контур. Окабеляването на стълбовете се изпълнява с кабел СВТ 3х1мм2  за всяко тяло, като се защитават с автоматичен предпазител 6А, монтиран в </w:t>
      </w:r>
      <w:proofErr w:type="spellStart"/>
      <w:r w:rsidRPr="00DB6FC1">
        <w:rPr>
          <w:rFonts w:ascii="Times New Roman" w:hAnsi="Times New Roman" w:cs="Times New Roman"/>
          <w:sz w:val="24"/>
          <w:szCs w:val="24"/>
        </w:rPr>
        <w:t>клемна</w:t>
      </w:r>
      <w:proofErr w:type="spellEnd"/>
      <w:r w:rsidRPr="00DB6FC1">
        <w:rPr>
          <w:rFonts w:ascii="Times New Roman" w:hAnsi="Times New Roman" w:cs="Times New Roman"/>
          <w:sz w:val="24"/>
          <w:szCs w:val="24"/>
        </w:rPr>
        <w:t xml:space="preserve"> кутия във вътрешността на стълба.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Предвидени са и нискостеблени осветителни тела – LED , осигуряващи благоприятно възприемане на заобикалящата среда и зеленината. Стълбчетата са с височина 60см.,  6 W и се захранват с кабел тип СВТ 3х2.5, като се отклоняват от парковите стълбове в близост. За окабеляването се използва общият изкоп, доколкото е възможно, а в останалата част трасето се маркира със сигнална лента.</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sz w:val="24"/>
          <w:szCs w:val="24"/>
        </w:rPr>
        <w:t>Декоративно осветление фонтан</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За ефектно осветление в чашката на фонтана се монтират LED осветители- цветни. Подбрани са специални осветителни тела за напрежение 12V, които се монтират в чашката на фонтана, а около него се вграждат в настилката LED тела 1W с напрежение 12 V. Понижаващият трансформатор се монтира в таблото Т-фонтан в зелената площ, от което се захранва и помпата за фонтана.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Управлението на осветлението се изпълнява от програмируемо реле през тъмната част на денонощието и контактор. Таблото осигурява захранване и управление и на поливната система на тревните площи.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Избор на кабели</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Оразмеряването на кабелите се извършва,  като се залага на разумен резерв за бъдещо разширение. Пада на напрежение се приема за незначителен, поради малките товари и късото разстояние.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Избира се окабеляването на мрежата за парковото осветление да се изпълни с кабел СВТ 3х4мм2 , а за нискостеблените осветители – СВТ 3х2.5.</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Кабелите се изтеглят в двуслойна гофрирана тръба ф 40/32мм положени в кабелния изкоп.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 xml:space="preserve">Счита се, че при тази конфигурация на съоръженията същите могат да осигурят и пренесат предвидената мощност , възлизаща на не повече от 2kW. </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ВИДЕОНАБЛЮДЕНИЕ</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По искане на Възложителя се предвижда изграждане на система за видеонаблюдение, като се монтират 10 бр. видеокамери с висока резолюция и възможност за заснемане в тъмната част на денонощието. Камерите се монтират на стълбовете, на височина 3м., като осигуряват наблюдение на всички подходи и обхвата на площадката. Окабеляването ще се изпълни с кабел тип UTP </w:t>
      </w:r>
      <w:proofErr w:type="spellStart"/>
      <w:r w:rsidRPr="00DB6FC1">
        <w:rPr>
          <w:rFonts w:ascii="Times New Roman" w:hAnsi="Times New Roman" w:cs="Times New Roman"/>
          <w:sz w:val="24"/>
          <w:szCs w:val="24"/>
        </w:rPr>
        <w:t>cat</w:t>
      </w:r>
      <w:proofErr w:type="spellEnd"/>
      <w:r w:rsidRPr="00DB6FC1">
        <w:rPr>
          <w:rFonts w:ascii="Times New Roman" w:hAnsi="Times New Roman" w:cs="Times New Roman"/>
          <w:sz w:val="24"/>
          <w:szCs w:val="24"/>
        </w:rPr>
        <w:t xml:space="preserve"> 5e и ШВПС 2х1, изтеглени в тръба, в общ изкоп с кабелите за осветлението. Кабелите от всички камери се насочват към шахта -видеонаблюдение , от която ще се изведе кабел до Общината – предмет на друга документация. Предвидена е необходимата апаратура за съхранение на сигнала от камерите.</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Строителна част</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Кабелите се изтеглят в КD тръби положени в кабелен изкоп, като в зоната на настилките тръбите се полагат в бетонов кожух съгласно приложените профили. По цялото им трасе по средата на кабелния изкоп се полага сигнална предупредителна PVC лента служеща за символична защита при бъдещи прокопавания.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След обратното засипване почвата се трамбова, като в изкопа не бива да се засипват камъни или скални отломки.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Проекта да се съгласува със заинтересованите ведомства имащи изградена инфраструктура.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При пресичане и успоредно полагане на кабелите с други подземни съоръжения и комуникации, да се спазят всички разстояния и изисквания съгласно Наредба №3 за УЕУЕЛ и НТЕЕЦМ.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Ел. табло Т-площад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За нуждите на площадката се предвижда монтирането на ел. табло Т-площадка захранено с кабел СВТ 5х6мм2 от Табло улично осветление на трафопоста. Кабелът ще се изтегли в KD тръба положена в кабелния изкоп и ще завърши при таблото. Таблото се заземява, чрез полагане на поцинкована шина 40х4 в кабелния изкоп.</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Ел. табло Т-фонтан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За захранване на помпата на фонтана и осветлението се предвижда захранване  с кабел СВТ 3х4мм2 от Табло площад. Кабелът ще се изтегли в KD тръба положена в кабелния изкоп и ще завърши при таблото. Таблото се монтира на стената на шахтата, като същото е малогабаритно на ниво 80см. от дъното на </w:t>
      </w:r>
      <w:proofErr w:type="spellStart"/>
      <w:r w:rsidRPr="00DB6FC1">
        <w:rPr>
          <w:rFonts w:ascii="Times New Roman" w:hAnsi="Times New Roman" w:cs="Times New Roman"/>
          <w:sz w:val="24"/>
          <w:szCs w:val="24"/>
        </w:rPr>
        <w:t>шахтата.В</w:t>
      </w:r>
      <w:proofErr w:type="spellEnd"/>
      <w:r w:rsidRPr="00DB6FC1">
        <w:rPr>
          <w:rFonts w:ascii="Times New Roman" w:hAnsi="Times New Roman" w:cs="Times New Roman"/>
          <w:sz w:val="24"/>
          <w:szCs w:val="24"/>
        </w:rPr>
        <w:t xml:space="preserve"> таблото се монтира програматор за осветлението на фонтана и управлението на поливната система, както и предпазна апаратура за помпата. Захранването на лампите във фонтана и настилката се изпълнява, чрез трансформатор на 12V.  </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Заземяване</w:t>
      </w:r>
    </w:p>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Предвижда се успоредно с захранващия кабел за таблото, в кабелния изкоп да се положи около 20м поцинкована  шина 40/4мм, към която ще се свърже третото жило на  захранващия кабел за парковото осветление,  чрез който ще се заземят стълбовете и </w:t>
      </w:r>
      <w:proofErr w:type="spellStart"/>
      <w:r w:rsidRPr="00DB6FC1">
        <w:rPr>
          <w:rFonts w:ascii="Times New Roman" w:hAnsi="Times New Roman" w:cs="Times New Roman"/>
          <w:sz w:val="24"/>
          <w:szCs w:val="24"/>
        </w:rPr>
        <w:t>осв</w:t>
      </w:r>
      <w:proofErr w:type="spellEnd"/>
      <w:r w:rsidRPr="00DB6FC1">
        <w:rPr>
          <w:rFonts w:ascii="Times New Roman" w:hAnsi="Times New Roman" w:cs="Times New Roman"/>
          <w:sz w:val="24"/>
          <w:szCs w:val="24"/>
        </w:rPr>
        <w:t>. тела.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Нормираното преходно съпротивление на заземяването е R&lt;30ома.  При по високо специфично съпротивление на почвата се допускат по високи норми на преходното съпротивление на заземителите, съгласно нормите на Наредба 3.</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Профилактични изпитвания</w:t>
      </w:r>
      <w:r w:rsidRPr="00DB6FC1">
        <w:rPr>
          <w:rFonts w:ascii="Times New Roman" w:hAnsi="Times New Roman" w:cs="Times New Roman"/>
          <w:sz w:val="24"/>
          <w:szCs w:val="24"/>
        </w:rPr>
        <w:tab/>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Преди въвеждането на съоръженията в експлоатация се извършват лабораторни измервания на:</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r w:rsidRPr="00DB6FC1">
        <w:rPr>
          <w:rFonts w:ascii="Times New Roman" w:hAnsi="Times New Roman" w:cs="Times New Roman"/>
          <w:sz w:val="24"/>
          <w:szCs w:val="24"/>
        </w:rPr>
        <w:tab/>
        <w:t>Преходното съпротивление на заземителният контур.</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r w:rsidRPr="00DB6FC1">
        <w:rPr>
          <w:rFonts w:ascii="Times New Roman" w:hAnsi="Times New Roman" w:cs="Times New Roman"/>
          <w:sz w:val="24"/>
          <w:szCs w:val="24"/>
        </w:rPr>
        <w:tab/>
        <w:t xml:space="preserve">Изолационно съпротивление на кабелите НН.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За всички измервания следва да се издадат протоколи от измерванията от лицензирана лаборатория, които са неразделна част от документацията към обекта. </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fldChar w:fldCharType="begin"/>
      </w:r>
      <w:r w:rsidRPr="00DB6FC1">
        <w:rPr>
          <w:rFonts w:ascii="Times New Roman" w:hAnsi="Times New Roman" w:cs="Times New Roman"/>
          <w:sz w:val="24"/>
          <w:szCs w:val="24"/>
        </w:rPr>
        <w:instrText xml:space="preserve"> LINK Excel.Sheet.8 "D:\\Downloads\\Площад Рудозем - С КОРЕКЦИИ-04.07.2018.xls" Sheet1!R7C1:R77C6 \a \f 5 \h  \* MERGEFORMAT </w:instrText>
      </w:r>
      <w:r w:rsidRPr="00DB6FC1">
        <w:rPr>
          <w:rFonts w:ascii="Times New Roman" w:hAnsi="Times New Roman" w:cs="Times New Roman"/>
          <w:sz w:val="24"/>
          <w:szCs w:val="24"/>
        </w:rPr>
        <w:fldChar w:fldCharType="separate"/>
      </w:r>
    </w:p>
    <w:tbl>
      <w:tblPr>
        <w:tblStyle w:val="TableGrid"/>
        <w:tblW w:w="9740" w:type="dxa"/>
        <w:tblLook w:val="04A0" w:firstRow="1" w:lastRow="0" w:firstColumn="1" w:lastColumn="0" w:noHBand="0" w:noVBand="1"/>
      </w:tblPr>
      <w:tblGrid>
        <w:gridCol w:w="453"/>
        <w:gridCol w:w="1402"/>
        <w:gridCol w:w="6267"/>
        <w:gridCol w:w="546"/>
        <w:gridCol w:w="1188"/>
      </w:tblGrid>
      <w:tr w:rsidR="00DB6FC1" w:rsidRPr="00DB6FC1" w:rsidTr="000B1F6A">
        <w:trPr>
          <w:trHeight w:val="315"/>
        </w:trPr>
        <w:tc>
          <w:tcPr>
            <w:tcW w:w="420" w:type="dxa"/>
            <w:noWrap/>
            <w:hideMark/>
          </w:tcPr>
          <w:p w:rsidR="00DB6FC1" w:rsidRPr="00DB6FC1" w:rsidRDefault="00DB6FC1" w:rsidP="00DB6FC1">
            <w:pPr>
              <w:jc w:val="both"/>
              <w:rPr>
                <w:rFonts w:ascii="Times New Roman" w:hAnsi="Times New Roman" w:cs="Times New Roman"/>
                <w:sz w:val="24"/>
                <w:szCs w:val="24"/>
              </w:rPr>
            </w:pPr>
          </w:p>
        </w:tc>
        <w:tc>
          <w:tcPr>
            <w:tcW w:w="1360" w:type="dxa"/>
            <w:noWrap/>
            <w:hideMark/>
          </w:tcPr>
          <w:p w:rsidR="00DB6FC1" w:rsidRPr="00DB6FC1" w:rsidRDefault="00DB6FC1" w:rsidP="00DB6FC1">
            <w:pPr>
              <w:jc w:val="both"/>
              <w:rPr>
                <w:rFonts w:ascii="Times New Roman" w:hAnsi="Times New Roman" w:cs="Times New Roman"/>
                <w:sz w:val="24"/>
                <w:szCs w:val="24"/>
              </w:rPr>
            </w:pPr>
          </w:p>
        </w:tc>
        <w:tc>
          <w:tcPr>
            <w:tcW w:w="6340" w:type="dxa"/>
            <w:hideMark/>
          </w:tcPr>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sz w:val="24"/>
                <w:szCs w:val="24"/>
              </w:rPr>
              <w:t>К О Л И Ч Е С Т В Е Н А   С М Е Т К А</w:t>
            </w:r>
          </w:p>
        </w:tc>
        <w:tc>
          <w:tcPr>
            <w:tcW w:w="420" w:type="dxa"/>
            <w:noWrap/>
            <w:hideMark/>
          </w:tcPr>
          <w:p w:rsidR="00DB6FC1" w:rsidRPr="00DB6FC1" w:rsidRDefault="00DB6FC1" w:rsidP="00DB6FC1">
            <w:pPr>
              <w:jc w:val="both"/>
              <w:rPr>
                <w:rFonts w:ascii="Times New Roman" w:hAnsi="Times New Roman" w:cs="Times New Roman"/>
                <w:b/>
                <w:bCs/>
                <w:sz w:val="24"/>
                <w:szCs w:val="24"/>
              </w:rPr>
            </w:pPr>
          </w:p>
        </w:tc>
        <w:tc>
          <w:tcPr>
            <w:tcW w:w="1200" w:type="dxa"/>
            <w:noWrap/>
            <w:hideMark/>
          </w:tcPr>
          <w:p w:rsidR="00DB6FC1" w:rsidRPr="00DB6FC1" w:rsidRDefault="00DB6FC1" w:rsidP="00DB6FC1">
            <w:pPr>
              <w:jc w:val="both"/>
              <w:rPr>
                <w:rFonts w:ascii="Times New Roman" w:hAnsi="Times New Roman" w:cs="Times New Roman"/>
                <w:sz w:val="24"/>
                <w:szCs w:val="24"/>
              </w:rPr>
            </w:pPr>
          </w:p>
        </w:tc>
      </w:tr>
      <w:tr w:rsidR="00DB6FC1" w:rsidRPr="00DB6FC1" w:rsidTr="000B1F6A">
        <w:trPr>
          <w:trHeight w:val="315"/>
        </w:trPr>
        <w:tc>
          <w:tcPr>
            <w:tcW w:w="420" w:type="dxa"/>
            <w:noWrap/>
            <w:hideMark/>
          </w:tcPr>
          <w:p w:rsidR="00DB6FC1" w:rsidRPr="00DB6FC1" w:rsidRDefault="00DB6FC1" w:rsidP="00DB6FC1">
            <w:pPr>
              <w:jc w:val="both"/>
              <w:rPr>
                <w:rFonts w:ascii="Times New Roman" w:hAnsi="Times New Roman" w:cs="Times New Roman"/>
                <w:sz w:val="24"/>
                <w:szCs w:val="24"/>
              </w:rPr>
            </w:pPr>
          </w:p>
        </w:tc>
        <w:tc>
          <w:tcPr>
            <w:tcW w:w="1360" w:type="dxa"/>
            <w:noWrap/>
            <w:hideMark/>
          </w:tcPr>
          <w:p w:rsidR="00DB6FC1" w:rsidRPr="00DB6FC1" w:rsidRDefault="00DB6FC1" w:rsidP="00DB6FC1">
            <w:pPr>
              <w:jc w:val="both"/>
              <w:rPr>
                <w:rFonts w:ascii="Times New Roman" w:hAnsi="Times New Roman" w:cs="Times New Roman"/>
                <w:sz w:val="24"/>
                <w:szCs w:val="24"/>
              </w:rPr>
            </w:pPr>
          </w:p>
        </w:tc>
        <w:tc>
          <w:tcPr>
            <w:tcW w:w="6340" w:type="dxa"/>
            <w:hideMark/>
          </w:tcPr>
          <w:p w:rsidR="00DB6FC1" w:rsidRPr="00DB6FC1" w:rsidRDefault="00DB6FC1" w:rsidP="00DB6FC1">
            <w:pPr>
              <w:jc w:val="both"/>
              <w:rPr>
                <w:rFonts w:ascii="Times New Roman" w:hAnsi="Times New Roman" w:cs="Times New Roman"/>
                <w:sz w:val="24"/>
                <w:szCs w:val="24"/>
              </w:rPr>
            </w:pPr>
          </w:p>
        </w:tc>
        <w:tc>
          <w:tcPr>
            <w:tcW w:w="420" w:type="dxa"/>
            <w:noWrap/>
            <w:hideMark/>
          </w:tcPr>
          <w:p w:rsidR="00DB6FC1" w:rsidRPr="00DB6FC1" w:rsidRDefault="00DB6FC1" w:rsidP="00DB6FC1">
            <w:pPr>
              <w:jc w:val="both"/>
              <w:rPr>
                <w:rFonts w:ascii="Times New Roman" w:hAnsi="Times New Roman" w:cs="Times New Roman"/>
                <w:sz w:val="24"/>
                <w:szCs w:val="24"/>
              </w:rPr>
            </w:pPr>
          </w:p>
        </w:tc>
        <w:tc>
          <w:tcPr>
            <w:tcW w:w="1200" w:type="dxa"/>
            <w:noWrap/>
            <w:hideMark/>
          </w:tcPr>
          <w:p w:rsidR="00DB6FC1" w:rsidRPr="00DB6FC1" w:rsidRDefault="00DB6FC1" w:rsidP="00DB6FC1">
            <w:pPr>
              <w:jc w:val="both"/>
              <w:rPr>
                <w:rFonts w:ascii="Times New Roman" w:hAnsi="Times New Roman" w:cs="Times New Roman"/>
                <w:sz w:val="24"/>
                <w:szCs w:val="24"/>
              </w:rPr>
            </w:pP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Шифър</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Наименование</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К-во</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15"/>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sz w:val="24"/>
                <w:szCs w:val="24"/>
              </w:rPr>
              <w:t>Площадно пространство /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8101402220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ИЗКОП С БАГЕР  НА ТРАНСПОРТ ЗА РАЗЧИСТВАНЕ НА ПЛОЩАДКАТА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760,00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РАЗИВАНЕ БЕТОН И ГРАНИТНА НАСТИЛКА ОТ СЪЩЕСТВУВАЩ ПАМЕТНИК</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*000000001</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ПРЕВОЗ ОТПАДЪЦИ И ПРЪСТ СЪС САМОСВАЛ НА 2КМ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775,00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8101501000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ПОДГОТОВКА НА ОСНОВАТА ЗА НАПРАВА НА НАСТИЛКИТЕ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1520,00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8101114211</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УПЛЪТНЯВАНЕ ЗЕМНИ ПЛОЩИ С ВАЛЯК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1520,00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8103108000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ОСНОВА ОТ ТРАМБОВАН ЧАКЪЛ - 20 см  - под павета и бетон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310,00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7</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8103101000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ПЯСЪЧНО ЛЕГЛО - 4 см под павета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46,00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*000000002</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ВИБРОПРЕСОВАНИ БЕТОНОВИ ПАВЕТА 30/30/6</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1122,00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9</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*000000003</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ЦВЕТЕН ШЛАЙФАН БЕТОН - </w:t>
            </w:r>
            <w:proofErr w:type="spellStart"/>
            <w:r w:rsidRPr="00DB6FC1">
              <w:rPr>
                <w:rFonts w:ascii="Times New Roman" w:hAnsi="Times New Roman" w:cs="Times New Roman"/>
                <w:sz w:val="24"/>
                <w:szCs w:val="24"/>
              </w:rPr>
              <w:t>скейтбордна</w:t>
            </w:r>
            <w:proofErr w:type="spellEnd"/>
            <w:r w:rsidRPr="00DB6FC1">
              <w:rPr>
                <w:rFonts w:ascii="Times New Roman" w:hAnsi="Times New Roman" w:cs="Times New Roman"/>
                <w:sz w:val="24"/>
                <w:szCs w:val="24"/>
              </w:rPr>
              <w:t xml:space="preserve"> площадка</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275,00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8102144031</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НАСТИЛКА ОТ КАМ. ПЛОЧИ 50/50/5 НА ТРЕВНА ФУГА</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11</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*000000004</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ДЕКОРАТИВНО ЦВЕТНО БЕТОНОВО ПАВЕ тип ''трапец" 8,5/10/6 см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36,00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12</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*000000005</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ВИБРОПРЕСОВАНИ БЕТОНОВИ ПЛОЧИ 10/20/6 см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11,00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13</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8103124110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ГРАДИНСК БОРДЮР  8/16/50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135,00</w:t>
            </w:r>
          </w:p>
        </w:tc>
      </w:tr>
      <w:tr w:rsidR="00DB6FC1" w:rsidRPr="00DB6FC1" w:rsidTr="000B1F6A">
        <w:trPr>
          <w:trHeight w:val="9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14</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*000000006</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ДЪРВЕНА ПЕРГОЛА ВХОДНО ПРОСТРАНСТВО  /обработена с масло "ОСМО" или еквивалент/ - по арх. детайл</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15,00</w:t>
            </w:r>
          </w:p>
        </w:tc>
      </w:tr>
      <w:tr w:rsidR="00DB6FC1" w:rsidRPr="00DB6FC1" w:rsidTr="000B1F6A">
        <w:trPr>
          <w:trHeight w:val="9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*000000007</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ДЪРВЕНА ПЕРГОЛА С ДЪРВЕНИ ПЕЙКИ /обработена с масло "ОСМО" или еквивалент/ - по арх. детайл</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17,00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16</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*000000008</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СВОБОДНОСТОЯЩИ ПЕЙКИ - 180 см - по указание от проектанта</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14,00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17</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*000000009</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КОШЧЕТА ЗА ОТПАДЪЦИ - 30 л, МЕТАЛНИ, ПРАХОВО ПОКРИТИЕ</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20,00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18</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8102391050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ОГРАДА ОТ МЕТАЛНА  МРЕЖА С РVС ПОКРИТИЕ НА МЕТАЛНА КОНСТРУКЦИЯ Н = 1,20 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212,00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19</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*000000010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ДЕКОРАТИВНА ЧЕШМА - ФОНТАНКА - по указание от проектанта</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20</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000000026</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ДЕМОНТАЖ, ПРЕМЕСТВАНЕ И МОНТАЖ  ДЕТСКИ СКУЛПТУРИ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21</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000000027</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ВЕЛОСТОЯНКА - по указание от проектанта</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63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sz w:val="24"/>
                <w:szCs w:val="24"/>
              </w:rPr>
              <w:t>Площадно пространство / Площадка детски прояви</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22</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8101106121</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ИЗКОП С ОГР.ШИРИНА 0.6 см - РЪЧНО В З. П. /за стеничките/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23</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*000000011</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ПРЕЗОЗ ЗЕМНИ МАСИ НА 2 км.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24</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8102050100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КОФРАЖ В И НАД ОСНОВИ /за стеничките</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82,00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25</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8102070150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ПОЛАГАНЕ БЕТОН В20 В ОСНОВИ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26</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8102070340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ПОЛАГАНЕ ВИДИМ БЕТОН В 20 ЗА СТЕНИ С d&gt;15СМ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27</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8103107000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ОСНОВА ОТ ТРАМБОВАН ЧАКЪЛ ЗА СЦЕНА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27,00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28</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8102071050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ДВОЙНО АРМИРАНА БЕТ. НАСТИЛКА 12 см -бетон В20</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9,00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29</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*000000014</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ЦВЕТЕН ШЛАЙФАН БЕТОН 8 см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71,00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30</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*000000015</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ДЪРВЕНА ПЕРГОЛА С ПЕЙКИ  /обработена с масло "ОСМО" или еквивалент/ - по арх. детайл</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15"/>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sz w:val="24"/>
                <w:szCs w:val="24"/>
              </w:rPr>
              <w:t>Площадно пространство / Шадраван</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31</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8101105121</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ИЗКОП ЗЕМНИ ПОЧВИ  РЪЧНО  0.3 до 2 М2 за шадравана &lt;&lt;01-01-027&gt;&gt;</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32</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8101403210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НАТОВАРВАНЕ РАЗКОПАНА ЗЕМНА ПОЧВА НА ТРАНСПОРТ С БАГЕР &lt;&lt;01-04-032&gt;&gt;</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33</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*000000016</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ПРЕВОЗ СЪС САМОСВАЛ НА 2 км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34</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8103102000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ДРЕНИРАЩ БАЛАСТРЕН СЛОЙ &lt;&lt;03-01-002&gt;&gt;</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35</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8102051200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КОФРАЖ В И НАД ОСНОВИ - за шадравана &lt;&lt;02-05-012&gt;&gt;</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24,00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36</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*000000017</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АРМИРАН БЕТОН ВОДОНЕПРОМОКАЕМ - за стени и подове</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37</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8413150000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НАСТИЛКА С КЛИНКЕРНИ ПЛОЧИ 20/20/5 - ДЪНО ШАДРАВАН</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13,00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38</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841316000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ОБЛИЦОВКА СТЕНИ (вън и вътре) ШАДРАВАН С КЛИНКЕРНИ ПЛОЧИ 20/30/5</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17,50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39</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000000025</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ШАПКА ОТ КЛИНКЕРНИ ПЛОЧИ - ШАДРАВАН - 10/20/5</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15"/>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sz w:val="24"/>
                <w:szCs w:val="24"/>
              </w:rPr>
              <w:t>Детски площадки / Площадка за деца от 0-3 г</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40</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8101402220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ИЗКОП С БАГЕР  НА ТРАНСПОРТ ЗА РАЗЧИСТВАНЕ НА ПЛОЩАДКАТА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125,00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41</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*000000019</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ПРЕВОЗ ЗЕМНИ МАСИ СЪС САМОСВАЛ НА 2 км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125,00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42</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8101501000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ПОДГОТОВКА НА ОСНОВАТА ЗА НАПРАВА НА НАСТИЛКИТЕ</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250,00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43</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8101114211</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УПЛЪТНЯВАНЕ ЗЕМНИ ПЛОЩИ С ВАЛЯК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250,00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44</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8103107000</w:t>
            </w:r>
          </w:p>
        </w:tc>
        <w:tc>
          <w:tcPr>
            <w:tcW w:w="63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ОСНОВА ОТ ТРАМБОВАН ЧАКЪЛ - 20 СМ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45</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8102071050</w:t>
            </w:r>
          </w:p>
        </w:tc>
        <w:tc>
          <w:tcPr>
            <w:tcW w:w="63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АРМИРАНА БЕТОНОВА НАСТИЛКА -15 СМ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250,00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15"/>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sz w:val="24"/>
                <w:szCs w:val="24"/>
              </w:rPr>
              <w:t>Детски площадки / Площадка за деца от 3-12 г</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46</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8101402220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ИЗКОП С БАГЕР  НА ТРАНСПОРТ ЗА РАЗЧИСТВАНЕ НА ПЛОЩАДКАТА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140,00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47</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*000000020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ПРЕВОЗ ЗЕМНИ МАСИ СЪС САМОСВАЛ НА 2 км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140,00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48</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8101501000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ПОДГОТОВКА НА ОСНОВАТА ЗА НАПРАВА НА НАСТИЛКИТЕ</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280,00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49</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8101114211</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УПЛЪТНЯВАНЕ ЗЕМНИ ПЛОЩИ С ВАЛЯК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280,00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50</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8103107000</w:t>
            </w:r>
          </w:p>
        </w:tc>
        <w:tc>
          <w:tcPr>
            <w:tcW w:w="63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ОСНОВА ОТ ТРАМБОВАН ЧАКЪЛ - 20 СМ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56,00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51</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8102071050</w:t>
            </w:r>
          </w:p>
        </w:tc>
        <w:tc>
          <w:tcPr>
            <w:tcW w:w="63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АРМИРАНА БЕТОНОВА НАСТИЛКА - 15 СМ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280,00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15"/>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6340" w:type="dxa"/>
            <w:hideMark/>
          </w:tcPr>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sz w:val="24"/>
                <w:szCs w:val="24"/>
              </w:rPr>
              <w:t>Озеленяване /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52</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8101402220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ИЗКОП С БАГЕР  НА ТРАНСПОРТ ЗА РАЗЧИСТВАНЕ НА ПЛОЩАДКАТА </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411,00</w:t>
            </w:r>
          </w:p>
        </w:tc>
      </w:tr>
      <w:tr w:rsidR="00DB6FC1" w:rsidRPr="00DB6FC1" w:rsidTr="000B1F6A">
        <w:trPr>
          <w:trHeight w:val="3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53</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*000000022</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ПРЕВОЗ ЗЕМНИ МАСИ СЪС САМОСВАЛ НА 2 км</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411,00</w:t>
            </w:r>
          </w:p>
        </w:tc>
      </w:tr>
      <w:tr w:rsidR="00DB6FC1" w:rsidRPr="00DB6FC1" w:rsidTr="000B1F6A">
        <w:trPr>
          <w:trHeight w:val="600"/>
        </w:trPr>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54</w:t>
            </w:r>
          </w:p>
        </w:tc>
        <w:tc>
          <w:tcPr>
            <w:tcW w:w="136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8101501000</w:t>
            </w:r>
          </w:p>
        </w:tc>
        <w:tc>
          <w:tcPr>
            <w:tcW w:w="63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ПОДГОТОВКА НА ОСНОВАТА ЗА НАПРАВА НА ОЗЕЛЕНЯВАНЕ</w:t>
            </w:r>
          </w:p>
        </w:tc>
        <w:tc>
          <w:tcPr>
            <w:tcW w:w="4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0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822,00</w:t>
            </w:r>
          </w:p>
        </w:tc>
      </w:tr>
    </w:tbl>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fldChar w:fldCharType="end"/>
      </w:r>
    </w:p>
    <w:tbl>
      <w:tblPr>
        <w:tblW w:w="9740" w:type="dxa"/>
        <w:tblCellMar>
          <w:left w:w="70" w:type="dxa"/>
          <w:right w:w="70" w:type="dxa"/>
        </w:tblCellMar>
        <w:tblLook w:val="04A0" w:firstRow="1" w:lastRow="0" w:firstColumn="1" w:lastColumn="0" w:noHBand="0" w:noVBand="1"/>
      </w:tblPr>
      <w:tblGrid>
        <w:gridCol w:w="420"/>
        <w:gridCol w:w="1360"/>
        <w:gridCol w:w="6340"/>
        <w:gridCol w:w="420"/>
        <w:gridCol w:w="1200"/>
      </w:tblGrid>
      <w:tr w:rsidR="00DB6FC1" w:rsidRPr="00DB6FC1" w:rsidTr="000B1F6A">
        <w:trPr>
          <w:trHeight w:val="315"/>
        </w:trPr>
        <w:tc>
          <w:tcPr>
            <w:tcW w:w="420" w:type="dxa"/>
            <w:tcBorders>
              <w:top w:val="nil"/>
              <w:left w:val="nil"/>
              <w:bottom w:val="nil"/>
              <w:right w:val="nil"/>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
        </w:tc>
        <w:tc>
          <w:tcPr>
            <w:tcW w:w="1360" w:type="dxa"/>
            <w:tcBorders>
              <w:top w:val="nil"/>
              <w:left w:val="nil"/>
              <w:bottom w:val="nil"/>
              <w:right w:val="nil"/>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
        </w:tc>
        <w:tc>
          <w:tcPr>
            <w:tcW w:w="6340" w:type="dxa"/>
            <w:tcBorders>
              <w:top w:val="nil"/>
              <w:left w:val="nil"/>
              <w:bottom w:val="nil"/>
              <w:right w:val="nil"/>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К О Л И Ч Е С Т В Е Н А   С М Е Т К А</w:t>
            </w:r>
          </w:p>
        </w:tc>
        <w:tc>
          <w:tcPr>
            <w:tcW w:w="420" w:type="dxa"/>
            <w:tcBorders>
              <w:top w:val="nil"/>
              <w:left w:val="nil"/>
              <w:bottom w:val="nil"/>
              <w:right w:val="nil"/>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p>
        </w:tc>
        <w:tc>
          <w:tcPr>
            <w:tcW w:w="1200" w:type="dxa"/>
            <w:tcBorders>
              <w:top w:val="nil"/>
              <w:left w:val="nil"/>
              <w:bottom w:val="nil"/>
              <w:right w:val="nil"/>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
        </w:tc>
      </w:tr>
      <w:tr w:rsidR="00DB6FC1" w:rsidRPr="00DB6FC1" w:rsidTr="000B1F6A">
        <w:trPr>
          <w:trHeight w:val="315"/>
        </w:trPr>
        <w:tc>
          <w:tcPr>
            <w:tcW w:w="420" w:type="dxa"/>
            <w:tcBorders>
              <w:top w:val="nil"/>
              <w:left w:val="nil"/>
              <w:bottom w:val="nil"/>
              <w:right w:val="nil"/>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
        </w:tc>
        <w:tc>
          <w:tcPr>
            <w:tcW w:w="1360" w:type="dxa"/>
            <w:tcBorders>
              <w:top w:val="nil"/>
              <w:left w:val="nil"/>
              <w:bottom w:val="nil"/>
              <w:right w:val="nil"/>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
        </w:tc>
        <w:tc>
          <w:tcPr>
            <w:tcW w:w="6340" w:type="dxa"/>
            <w:tcBorders>
              <w:top w:val="nil"/>
              <w:left w:val="nil"/>
              <w:bottom w:val="nil"/>
              <w:right w:val="nil"/>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
        </w:tc>
        <w:tc>
          <w:tcPr>
            <w:tcW w:w="420" w:type="dxa"/>
            <w:tcBorders>
              <w:top w:val="nil"/>
              <w:left w:val="nil"/>
              <w:bottom w:val="nil"/>
              <w:right w:val="nil"/>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
        </w:tc>
        <w:tc>
          <w:tcPr>
            <w:tcW w:w="1200" w:type="dxa"/>
            <w:tcBorders>
              <w:top w:val="nil"/>
              <w:left w:val="nil"/>
              <w:bottom w:val="nil"/>
              <w:right w:val="nil"/>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
        </w:tc>
      </w:tr>
      <w:tr w:rsidR="00DB6FC1" w:rsidRPr="00DB6FC1" w:rsidTr="000B1F6A">
        <w:trPr>
          <w:trHeight w:val="300"/>
        </w:trPr>
        <w:tc>
          <w:tcPr>
            <w:tcW w:w="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Наименование</w:t>
            </w:r>
          </w:p>
        </w:tc>
        <w:tc>
          <w:tcPr>
            <w:tcW w:w="420" w:type="dxa"/>
            <w:tcBorders>
              <w:top w:val="single" w:sz="4" w:space="0" w:color="auto"/>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К-во</w:t>
            </w:r>
          </w:p>
        </w:tc>
      </w:tr>
      <w:tr w:rsidR="00DB6FC1" w:rsidRPr="00DB6FC1" w:rsidTr="000B1F6A">
        <w:trPr>
          <w:trHeight w:val="40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lastRenderedPageBreak/>
              <w:t> </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1. ДЕТСКА ПЛОЩАДКА ЗА ДЕЦА ОТ 0-3 Г. И ДЕЦА С УВРЕЖДАНИЯ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0B1F6A">
        <w:trPr>
          <w:trHeight w:val="6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УДАРОПОГЛЪЩАЩА КАУЧУКОВА НАСТИЛКА САМОРАЗЛИВНА 2 см, цвят </w:t>
            </w:r>
            <w:proofErr w:type="spellStart"/>
            <w:r w:rsidRPr="00DB6FC1">
              <w:rPr>
                <w:rFonts w:ascii="Times New Roman" w:eastAsia="Times New Roman" w:hAnsi="Times New Roman" w:cs="Times New Roman"/>
                <w:sz w:val="24"/>
                <w:szCs w:val="24"/>
                <w:lang w:eastAsia="bg-BG"/>
              </w:rPr>
              <w:t>оранж</w:t>
            </w:r>
            <w:proofErr w:type="spellEnd"/>
            <w:r w:rsidRPr="00DB6FC1">
              <w:rPr>
                <w:rFonts w:ascii="Times New Roman" w:eastAsia="Times New Roman" w:hAnsi="Times New Roman" w:cs="Times New Roman"/>
                <w:sz w:val="24"/>
                <w:szCs w:val="24"/>
                <w:lang w:eastAsia="bg-BG"/>
              </w:rPr>
              <w:t xml:space="preserve"> – RAL 2004 </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r w:rsidRPr="00DB6FC1">
              <w:rPr>
                <w:rFonts w:ascii="Times New Roman" w:eastAsia="Times New Roman" w:hAnsi="Times New Roman" w:cs="Times New Roman"/>
                <w:sz w:val="24"/>
                <w:szCs w:val="24"/>
                <w:vertAlign w:val="superscript"/>
                <w:lang w:eastAsia="bg-BG"/>
              </w:rPr>
              <w:t>2</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74,00</w:t>
            </w:r>
          </w:p>
        </w:tc>
      </w:tr>
      <w:tr w:rsidR="00DB6FC1" w:rsidRPr="00DB6FC1" w:rsidTr="000B1F6A">
        <w:trPr>
          <w:trHeight w:val="6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УДАРОПОГЛЪЩАЩА КАУЧУКОВА НАСТИЛКА САМОРАЗЛИВНА 2 см, цвят светлосиньо RAL 5015</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r w:rsidRPr="00DB6FC1">
              <w:rPr>
                <w:rFonts w:ascii="Times New Roman" w:eastAsia="Times New Roman" w:hAnsi="Times New Roman" w:cs="Times New Roman"/>
                <w:sz w:val="24"/>
                <w:szCs w:val="24"/>
                <w:vertAlign w:val="superscript"/>
                <w:lang w:eastAsia="bg-BG"/>
              </w:rPr>
              <w:t>2</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125,50</w:t>
            </w:r>
          </w:p>
        </w:tc>
      </w:tr>
      <w:tr w:rsidR="00DB6FC1" w:rsidRPr="00DB6FC1" w:rsidTr="000B1F6A">
        <w:trPr>
          <w:trHeight w:val="36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ИЗРАВНИТЕЛНА ЦИМЕНТОВА ЗАМАЗКА 2 СМ</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r w:rsidRPr="00DB6FC1">
              <w:rPr>
                <w:rFonts w:ascii="Times New Roman" w:eastAsia="Times New Roman" w:hAnsi="Times New Roman" w:cs="Times New Roman"/>
                <w:sz w:val="24"/>
                <w:szCs w:val="24"/>
                <w:vertAlign w:val="superscript"/>
                <w:lang w:eastAsia="bg-BG"/>
              </w:rPr>
              <w:t>2</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200,00</w:t>
            </w:r>
          </w:p>
        </w:tc>
      </w:tr>
      <w:tr w:rsidR="00DB6FC1" w:rsidRPr="00DB6FC1" w:rsidTr="000B1F6A">
        <w:trPr>
          <w:trHeight w:val="37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4</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ВИБРОПРЕСОВАНИ БЕТОНОВИ ПАВЕТА 10/20/6 - ЧЕРВЕН</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r w:rsidRPr="00DB6FC1">
              <w:rPr>
                <w:rFonts w:ascii="Times New Roman" w:eastAsia="Times New Roman" w:hAnsi="Times New Roman" w:cs="Times New Roman"/>
                <w:sz w:val="24"/>
                <w:szCs w:val="24"/>
                <w:vertAlign w:val="superscript"/>
                <w:lang w:eastAsia="bg-BG"/>
              </w:rPr>
              <w:t>2</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5</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ДЪРВЕНА ЦВЕТНА ОГРАДА С ВИСОЧИНА 100 СМ. И 2 БР. ВРАТИ 100/100 СМ.</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58,00</w:t>
            </w:r>
          </w:p>
        </w:tc>
      </w:tr>
      <w:tr w:rsidR="00DB6FC1" w:rsidRPr="00DB6FC1" w:rsidTr="000B1F6A">
        <w:trPr>
          <w:trHeight w:val="37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6</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НА ДЪРВЕНИ ПЕЙКИ 150 СМ В НАСТИЛКА</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7,00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7</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НА КОШЧЕТА ЗА ОТПАДЪЦИ - ЕДИНИЧНИ, МЕТАЛНИ ПРАХОВОБОЯДИСАНИ, 30 Л</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2,00</w:t>
            </w:r>
          </w:p>
        </w:tc>
      </w:tr>
      <w:tr w:rsidR="00DB6FC1" w:rsidRPr="00DB6FC1" w:rsidTr="000B1F6A">
        <w:trPr>
          <w:trHeight w:val="300"/>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8</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НА ИНФОРМАЦИОННА ТАБЕЛА 500/800 Н=1,2 М</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2,00</w:t>
            </w:r>
          </w:p>
        </w:tc>
      </w:tr>
      <w:tr w:rsidR="00DB6FC1" w:rsidRPr="00DB6FC1" w:rsidTr="000B1F6A">
        <w:trPr>
          <w:trHeight w:val="58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9</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ЛЮЛКА ТИП ГНЕЗДО – 0-3 ГОД.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КОМБИНИРАНО СЪОРЪЖЕНИЕ С ДВЕ ПЪРЗАЛКИ – 0-3 ГОДИНИ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11</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МАСА ЗА ИГРА С ПЯСЪК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12</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ВЪРТЕЛЕЖКА 3 МЕСТА - 0-3 ГОД.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13</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ПЯСЪЧНИК  ШЕСТОЪГЪЛЕН - 0-3 ГОД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2. ДЕТСКА ПЛОЩАДКА 12-18 Г. РОЛЕРИ И СКЕЙТ СЪОРЪЖЕНИЯ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14</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ТЕНИС МАСА-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15</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СКЕЙТ РАМПА ДВУРАМЕННА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16</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5-МЕТРОВ ПРАВ РЕЙЛ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17</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СКЕЙТ РАМПА ТРИРАМЕННА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3. ПЛОЩАДКА ЗА ФИТНЕС НА ОТКРИТО</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18</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ДВОЕН КРОСТРЕНАЖОР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19</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ФИТНЕС УРЕД ЗА СТЯГАНЕ НА ХАНШ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20</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КОМБИНИРАН ФИТНЕС УРЕД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21</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ХОРИЗОНТАЛЕН И ВЕРТИКАЛЕН ВЕЛОЕРГОМЕТЪР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22</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ФИТНЕС УРЕД ЗА НАБИРАНИЯ И РАЗВИТИЕ НА ТЯЛОТО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lastRenderedPageBreak/>
              <w:t>23</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ТРЕНАЖОР ЗА КРАКА И КОРЕМ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24</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УРЕД ЗА ВЪЗДУШНО ХОДЕНЕ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4. ДЕТСКА ПЛОЩАДКА ЗА ДЕЦА ОТ 3 ДО 12 Г. И ДЕЦА С УВРЕЖДАНИЯ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25</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УДАРОПОГЛЪЩАЩА КАУЧУКОВА НАСТИЛКА САМОРАЗЛИВНА 2 см, цвят </w:t>
            </w:r>
            <w:proofErr w:type="spellStart"/>
            <w:r w:rsidRPr="00DB6FC1">
              <w:rPr>
                <w:rFonts w:ascii="Times New Roman" w:eastAsia="Times New Roman" w:hAnsi="Times New Roman" w:cs="Times New Roman"/>
                <w:sz w:val="24"/>
                <w:szCs w:val="24"/>
                <w:lang w:eastAsia="bg-BG"/>
              </w:rPr>
              <w:t>оранж</w:t>
            </w:r>
            <w:proofErr w:type="spellEnd"/>
            <w:r w:rsidRPr="00DB6FC1">
              <w:rPr>
                <w:rFonts w:ascii="Times New Roman" w:eastAsia="Times New Roman" w:hAnsi="Times New Roman" w:cs="Times New Roman"/>
                <w:sz w:val="24"/>
                <w:szCs w:val="24"/>
                <w:lang w:eastAsia="bg-BG"/>
              </w:rPr>
              <w:t xml:space="preserve"> – RAL 2004 </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r w:rsidRPr="00DB6FC1">
              <w:rPr>
                <w:rFonts w:ascii="Times New Roman" w:eastAsia="Times New Roman" w:hAnsi="Times New Roman" w:cs="Times New Roman"/>
                <w:sz w:val="24"/>
                <w:szCs w:val="24"/>
                <w:vertAlign w:val="superscript"/>
                <w:lang w:eastAsia="bg-BG"/>
              </w:rPr>
              <w:t>2</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73,00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26</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УДАРОПОГЛЪЩАЩА КАУЧУКОВА НАСТИЛКА САМОРАЗЛИВНА 2 см, цвят светлосиньо RAL 5015</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r w:rsidRPr="00DB6FC1">
              <w:rPr>
                <w:rFonts w:ascii="Times New Roman" w:eastAsia="Times New Roman" w:hAnsi="Times New Roman" w:cs="Times New Roman"/>
                <w:sz w:val="24"/>
                <w:szCs w:val="24"/>
                <w:vertAlign w:val="superscript"/>
                <w:lang w:eastAsia="bg-BG"/>
              </w:rPr>
              <w:t>2</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181,50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27</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ИЗРАВНИТЕЛНА ЦИМЕНТОВА ЗАМАЗКА 2 СМ</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r w:rsidRPr="00DB6FC1">
              <w:rPr>
                <w:rFonts w:ascii="Times New Roman" w:eastAsia="Times New Roman" w:hAnsi="Times New Roman" w:cs="Times New Roman"/>
                <w:sz w:val="24"/>
                <w:szCs w:val="24"/>
                <w:vertAlign w:val="superscript"/>
                <w:lang w:eastAsia="bg-BG"/>
              </w:rPr>
              <w:t>2</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255,00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28</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ВИБРОПРЕСОВАНИ БЕТОНОВИ ПАВЕТА 10/20/6 - ЧЕРВЕН</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r w:rsidRPr="00DB6FC1">
              <w:rPr>
                <w:rFonts w:ascii="Times New Roman" w:eastAsia="Times New Roman" w:hAnsi="Times New Roman" w:cs="Times New Roman"/>
                <w:sz w:val="24"/>
                <w:szCs w:val="24"/>
                <w:vertAlign w:val="superscript"/>
                <w:lang w:eastAsia="bg-BG"/>
              </w:rPr>
              <w:t>2</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1,50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29</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ДЪРВЕНА ЦВЕТНА ОГРАДА С ВИСОЧИНА 100 СМ. И 2 БР. ВРАТИ 100/100 СМ.</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М</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66,10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30</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НА ДЪРВЕНИ ПЕЙКИ 150 СМ В НАСТИЛКА</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6,00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31</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НА КОШЧЕТА ЗА ОТПАДЪЦИ - ЕДИНИЧНИ, МЕТАЛНИ ПРАХОВОБОЯДИСАНИ, 30 Л</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32</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НА ИНФОРМАЦИОННА ТАБЕЛА 500/800 Н=1,2 М</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33</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КОМБИНИРАНО ДЕТСКО СЪОРЪЖЕНИЕ „ЗАМЪК”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34</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ИНТЕРАКТИВНА ИГРА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35</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ВЪЖЕНА ПИРАМИДА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36</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ВЪРТЕЛЕЖКА 4 МЕСТА – 3-12 Г.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37</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ЛЮЛКА ТИП ГНЕЗДО –3-12 ГОД.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r w:rsidR="00DB6FC1" w:rsidRPr="00DB6FC1" w:rsidTr="000B1F6A">
        <w:trPr>
          <w:trHeight w:val="61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38</w:t>
            </w:r>
          </w:p>
        </w:tc>
        <w:tc>
          <w:tcPr>
            <w:tcW w:w="7700" w:type="dxa"/>
            <w:gridSpan w:val="2"/>
            <w:tcBorders>
              <w:top w:val="single" w:sz="4" w:space="0" w:color="auto"/>
              <w:left w:val="nil"/>
              <w:bottom w:val="single" w:sz="4" w:space="0" w:color="auto"/>
              <w:right w:val="single" w:sz="4" w:space="0" w:color="000000"/>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ДОСТАВКА И МОНТАЖ   КЛАТУШКА ТИП „ВЕЗНА” – 4 МЕСТА  - ПО СПЕЦИФИКАЦИЯ</w:t>
            </w:r>
          </w:p>
        </w:tc>
        <w:tc>
          <w:tcPr>
            <w:tcW w:w="42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БР</w:t>
            </w:r>
          </w:p>
        </w:tc>
        <w:tc>
          <w:tcPr>
            <w:tcW w:w="1200"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1,00</w:t>
            </w:r>
          </w:p>
        </w:tc>
      </w:tr>
    </w:tbl>
    <w:p w:rsidR="00DB6FC1" w:rsidRPr="00DB6FC1" w:rsidRDefault="00DB6FC1"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z w:val="24"/>
          <w:szCs w:val="24"/>
        </w:rPr>
      </w:pPr>
    </w:p>
    <w:tbl>
      <w:tblPr>
        <w:tblW w:w="8969" w:type="dxa"/>
        <w:tblCellMar>
          <w:left w:w="70" w:type="dxa"/>
          <w:right w:w="70" w:type="dxa"/>
        </w:tblCellMar>
        <w:tblLook w:val="04A0" w:firstRow="1" w:lastRow="0" w:firstColumn="1" w:lastColumn="0" w:noHBand="0" w:noVBand="1"/>
      </w:tblPr>
      <w:tblGrid>
        <w:gridCol w:w="1105"/>
        <w:gridCol w:w="5628"/>
        <w:gridCol w:w="1417"/>
        <w:gridCol w:w="819"/>
      </w:tblGrid>
      <w:tr w:rsidR="00DB6FC1" w:rsidRPr="00DB6FC1" w:rsidTr="009E5C27">
        <w:trPr>
          <w:trHeight w:val="585"/>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0907B1">
            <w:pPr>
              <w:spacing w:after="0" w:line="240" w:lineRule="auto"/>
              <w:ind w:right="114"/>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N</w:t>
            </w:r>
          </w:p>
        </w:tc>
        <w:tc>
          <w:tcPr>
            <w:tcW w:w="5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НАИМЕНОВАНИЕ НА ВИДА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РАЗМЕР</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БРОЙ</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 </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ШИРОКОЛИСТНА РАСТИТЕЛНОСТ</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 </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Acer</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platanoides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Glubosum</w:t>
            </w:r>
            <w:proofErr w:type="spellEnd"/>
            <w:r w:rsidRPr="00DB6FC1">
              <w:rPr>
                <w:rFonts w:ascii="Times New Roman" w:eastAsia="Times New Roman" w:hAnsi="Times New Roman" w:cs="Times New Roman"/>
                <w:sz w:val="24"/>
                <w:szCs w:val="24"/>
                <w:lang w:eastAsia="bg-BG"/>
              </w:rPr>
              <w:t>"</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rb.10-12</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6</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Acer</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platanoides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Fasens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black</w:t>
            </w:r>
            <w:proofErr w:type="spellEnd"/>
            <w:r w:rsidRPr="00DB6FC1">
              <w:rPr>
                <w:rFonts w:ascii="Times New Roman" w:eastAsia="Times New Roman" w:hAnsi="Times New Roman" w:cs="Times New Roman"/>
                <w:sz w:val="24"/>
                <w:szCs w:val="24"/>
                <w:lang w:eastAsia="bg-BG"/>
              </w:rPr>
              <w:t>"</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rb.12-14</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Aesculus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hippocastanum</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Carnea</w:t>
            </w:r>
            <w:proofErr w:type="spellEnd"/>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rb.3 m</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8</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4</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Carpinus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beulus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Fastigiata</w:t>
            </w:r>
            <w:proofErr w:type="spellEnd"/>
            <w:r w:rsidRPr="00DB6FC1">
              <w:rPr>
                <w:rFonts w:ascii="Times New Roman" w:eastAsia="Times New Roman" w:hAnsi="Times New Roman" w:cs="Times New Roman"/>
                <w:sz w:val="24"/>
                <w:szCs w:val="24"/>
                <w:lang w:eastAsia="bg-BG"/>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rb.12-14</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5</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Malus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floribunda</w:t>
            </w:r>
            <w:proofErr w:type="spellEnd"/>
            <w:r w:rsidRPr="00DB6FC1">
              <w:rPr>
                <w:rFonts w:ascii="Times New Roman" w:eastAsia="Times New Roman" w:hAnsi="Times New Roman" w:cs="Times New Roman"/>
                <w:sz w:val="24"/>
                <w:szCs w:val="24"/>
                <w:lang w:eastAsia="bg-BG"/>
              </w:rPr>
              <w:t xml:space="preserve"> - сортове</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rb.10-12</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4</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ОБЩО:</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23</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5628" w:type="dxa"/>
            <w:tcBorders>
              <w:top w:val="nil"/>
              <w:left w:val="nil"/>
              <w:bottom w:val="single" w:sz="4" w:space="0" w:color="auto"/>
              <w:right w:val="single" w:sz="4" w:space="0" w:color="auto"/>
            </w:tcBorders>
            <w:shd w:val="clear" w:color="auto" w:fill="auto"/>
            <w:noWrap/>
            <w:vAlign w:val="bottom"/>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ХРАСТИ - Вечнозелени</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6</w:t>
            </w:r>
          </w:p>
        </w:tc>
        <w:tc>
          <w:tcPr>
            <w:tcW w:w="5628" w:type="dxa"/>
            <w:tcBorders>
              <w:top w:val="nil"/>
              <w:left w:val="nil"/>
              <w:bottom w:val="single" w:sz="4" w:space="0" w:color="auto"/>
              <w:right w:val="single" w:sz="4" w:space="0" w:color="auto"/>
            </w:tcBorders>
            <w:shd w:val="clear" w:color="auto" w:fill="auto"/>
            <w:noWrap/>
            <w:vAlign w:val="bottom"/>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Chamaecyparis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law</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Columnaris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blue</w:t>
            </w:r>
            <w:proofErr w:type="spellEnd"/>
            <w:r w:rsidRPr="00DB6FC1">
              <w:rPr>
                <w:rFonts w:ascii="Times New Roman" w:eastAsia="Times New Roman" w:hAnsi="Times New Roman" w:cs="Times New Roman"/>
                <w:sz w:val="24"/>
                <w:szCs w:val="24"/>
                <w:lang w:eastAsia="bg-BG"/>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h 1.80-2.00</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7</w:t>
            </w:r>
          </w:p>
        </w:tc>
        <w:tc>
          <w:tcPr>
            <w:tcW w:w="5628" w:type="dxa"/>
            <w:tcBorders>
              <w:top w:val="nil"/>
              <w:left w:val="nil"/>
              <w:bottom w:val="single" w:sz="4" w:space="0" w:color="auto"/>
              <w:right w:val="single" w:sz="4" w:space="0" w:color="auto"/>
            </w:tcBorders>
            <w:shd w:val="clear" w:color="auto" w:fill="auto"/>
            <w:noWrap/>
            <w:vAlign w:val="bottom"/>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Chamaecyparis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law</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Globus</w:t>
            </w:r>
            <w:proofErr w:type="spellEnd"/>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rb.1.20</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8</w:t>
            </w:r>
          </w:p>
        </w:tc>
        <w:tc>
          <w:tcPr>
            <w:tcW w:w="5628" w:type="dxa"/>
            <w:tcBorders>
              <w:top w:val="nil"/>
              <w:left w:val="nil"/>
              <w:bottom w:val="single" w:sz="4" w:space="0" w:color="auto"/>
              <w:right w:val="single" w:sz="4" w:space="0" w:color="auto"/>
            </w:tcBorders>
            <w:shd w:val="clear" w:color="auto" w:fill="auto"/>
            <w:noWrap/>
            <w:vAlign w:val="bottom"/>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Laurocerasus</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officinalis</w:t>
            </w:r>
            <w:proofErr w:type="spellEnd"/>
            <w:r w:rsidRPr="00DB6FC1">
              <w:rPr>
                <w:rFonts w:ascii="Times New Roman" w:eastAsia="Times New Roman" w:hAnsi="Times New Roman" w:cs="Times New Roman"/>
                <w:sz w:val="24"/>
                <w:szCs w:val="24"/>
                <w:lang w:eastAsia="bg-BG"/>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h 1.00-1.20</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320</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lastRenderedPageBreak/>
              <w:t> </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ОБЩО:</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325</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5628" w:type="dxa"/>
            <w:tcBorders>
              <w:top w:val="nil"/>
              <w:left w:val="nil"/>
              <w:bottom w:val="single" w:sz="4" w:space="0" w:color="auto"/>
              <w:right w:val="single" w:sz="4" w:space="0" w:color="auto"/>
            </w:tcBorders>
            <w:shd w:val="clear" w:color="auto" w:fill="auto"/>
            <w:noWrap/>
            <w:vAlign w:val="bottom"/>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 xml:space="preserve">ХРАСТИ - Цъфтящи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9</w:t>
            </w:r>
          </w:p>
        </w:tc>
        <w:tc>
          <w:tcPr>
            <w:tcW w:w="5628" w:type="dxa"/>
            <w:tcBorders>
              <w:top w:val="nil"/>
              <w:left w:val="nil"/>
              <w:bottom w:val="single" w:sz="4" w:space="0" w:color="auto"/>
              <w:right w:val="single" w:sz="4" w:space="0" w:color="auto"/>
            </w:tcBorders>
            <w:shd w:val="clear" w:color="auto" w:fill="auto"/>
            <w:noWrap/>
            <w:vAlign w:val="bottom"/>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Spiraea</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japonica</w:t>
            </w:r>
            <w:proofErr w:type="spellEnd"/>
            <w:r w:rsidRPr="00DB6FC1">
              <w:rPr>
                <w:rFonts w:ascii="Times New Roman" w:eastAsia="Times New Roman" w:hAnsi="Times New Roman" w:cs="Times New Roman"/>
                <w:sz w:val="24"/>
                <w:szCs w:val="24"/>
                <w:lang w:eastAsia="bg-BG"/>
              </w:rPr>
              <w:t xml:space="preserve"> Golden </w:t>
            </w:r>
            <w:proofErr w:type="spellStart"/>
            <w:r w:rsidRPr="00DB6FC1">
              <w:rPr>
                <w:rFonts w:ascii="Times New Roman" w:eastAsia="Times New Roman" w:hAnsi="Times New Roman" w:cs="Times New Roman"/>
                <w:sz w:val="24"/>
                <w:szCs w:val="24"/>
                <w:lang w:eastAsia="bg-BG"/>
              </w:rPr>
              <w:t>peincess</w:t>
            </w:r>
            <w:proofErr w:type="spellEnd"/>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Co;0,30</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26</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5628" w:type="dxa"/>
            <w:tcBorders>
              <w:top w:val="nil"/>
              <w:left w:val="nil"/>
              <w:bottom w:val="single" w:sz="4" w:space="0" w:color="auto"/>
              <w:right w:val="single" w:sz="4" w:space="0" w:color="auto"/>
            </w:tcBorders>
            <w:shd w:val="clear" w:color="auto" w:fill="auto"/>
            <w:noWrap/>
            <w:vAlign w:val="bottom"/>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ОБЩО:</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26</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УВИВНИ И КАТЕРЛИВИ ХРАСТИ</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10</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proofErr w:type="spellStart"/>
            <w:r w:rsidRPr="00DB6FC1">
              <w:rPr>
                <w:rFonts w:ascii="Times New Roman" w:eastAsia="Times New Roman" w:hAnsi="Times New Roman" w:cs="Times New Roman"/>
                <w:b/>
                <w:bCs/>
                <w:sz w:val="24"/>
                <w:szCs w:val="24"/>
                <w:lang w:eastAsia="bg-BG"/>
              </w:rPr>
              <w:t>Rosa</w:t>
            </w:r>
            <w:proofErr w:type="spellEnd"/>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Co;60-80</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25</w:t>
            </w:r>
          </w:p>
        </w:tc>
      </w:tr>
      <w:tr w:rsidR="00DB6FC1" w:rsidRPr="00DB6FC1" w:rsidTr="009E5C27">
        <w:trPr>
          <w:trHeight w:val="255"/>
        </w:trPr>
        <w:tc>
          <w:tcPr>
            <w:tcW w:w="1105"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11</w:t>
            </w:r>
          </w:p>
        </w:tc>
        <w:tc>
          <w:tcPr>
            <w:tcW w:w="5628" w:type="dxa"/>
            <w:tcBorders>
              <w:top w:val="nil"/>
              <w:left w:val="nil"/>
              <w:bottom w:val="nil"/>
              <w:right w:val="nil"/>
            </w:tcBorders>
            <w:shd w:val="clear" w:color="auto" w:fill="auto"/>
            <w:noWrap/>
            <w:vAlign w:val="bottom"/>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proofErr w:type="spellStart"/>
            <w:r w:rsidRPr="00DB6FC1">
              <w:rPr>
                <w:rFonts w:ascii="Times New Roman" w:eastAsia="Times New Roman" w:hAnsi="Times New Roman" w:cs="Times New Roman"/>
                <w:sz w:val="24"/>
                <w:szCs w:val="24"/>
                <w:lang w:eastAsia="bg-BG"/>
              </w:rPr>
              <w:t>Wisteria</w:t>
            </w:r>
            <w:proofErr w:type="spellEnd"/>
            <w:r w:rsidRPr="00DB6FC1">
              <w:rPr>
                <w:rFonts w:ascii="Times New Roman" w:eastAsia="Times New Roman" w:hAnsi="Times New Roman" w:cs="Times New Roman"/>
                <w:sz w:val="24"/>
                <w:szCs w:val="24"/>
                <w:lang w:eastAsia="bg-BG"/>
              </w:rPr>
              <w:t xml:space="preserve"> </w:t>
            </w:r>
            <w:proofErr w:type="spellStart"/>
            <w:r w:rsidRPr="00DB6FC1">
              <w:rPr>
                <w:rFonts w:ascii="Times New Roman" w:eastAsia="Times New Roman" w:hAnsi="Times New Roman" w:cs="Times New Roman"/>
                <w:sz w:val="24"/>
                <w:szCs w:val="24"/>
                <w:lang w:eastAsia="bg-BG"/>
              </w:rPr>
              <w:t>sinensis</w:t>
            </w:r>
            <w:proofErr w:type="spellEnd"/>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Co;1,0-1.,50</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23</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5628" w:type="dxa"/>
            <w:tcBorders>
              <w:top w:val="single" w:sz="4" w:space="0" w:color="auto"/>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ОБЩО:</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48</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5628" w:type="dxa"/>
            <w:tcBorders>
              <w:top w:val="nil"/>
              <w:left w:val="nil"/>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b/>
                <w:bCs/>
                <w:sz w:val="24"/>
                <w:szCs w:val="24"/>
                <w:lang w:eastAsia="bg-BG"/>
              </w:rPr>
            </w:pPr>
            <w:r w:rsidRPr="00DB6FC1">
              <w:rPr>
                <w:rFonts w:ascii="Times New Roman" w:eastAsia="Times New Roman" w:hAnsi="Times New Roman" w:cs="Times New Roman"/>
                <w:b/>
                <w:bCs/>
                <w:sz w:val="24"/>
                <w:szCs w:val="24"/>
                <w:lang w:eastAsia="bg-BG"/>
              </w:rPr>
              <w:t> </w:t>
            </w:r>
          </w:p>
        </w:tc>
        <w:tc>
          <w:tcPr>
            <w:tcW w:w="1417" w:type="dxa"/>
            <w:tcBorders>
              <w:top w:val="nil"/>
              <w:left w:val="nil"/>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color w:val="FF0000"/>
                <w:sz w:val="24"/>
                <w:szCs w:val="24"/>
                <w:lang w:eastAsia="bg-BG"/>
              </w:rPr>
            </w:pPr>
            <w:r w:rsidRPr="00DB6FC1">
              <w:rPr>
                <w:rFonts w:ascii="Times New Roman" w:eastAsia="Times New Roman" w:hAnsi="Times New Roman" w:cs="Times New Roman"/>
                <w:color w:val="FF0000"/>
                <w:sz w:val="24"/>
                <w:szCs w:val="24"/>
                <w:lang w:eastAsia="bg-BG"/>
              </w:rPr>
              <w:t> </w:t>
            </w:r>
          </w:p>
        </w:tc>
        <w:tc>
          <w:tcPr>
            <w:tcW w:w="8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r>
      <w:tr w:rsidR="00DB6FC1" w:rsidRPr="00DB6FC1" w:rsidTr="009E5C27">
        <w:trPr>
          <w:trHeight w:val="255"/>
        </w:trPr>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5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6FC1" w:rsidRPr="00DB6FC1" w:rsidRDefault="00DB6FC1" w:rsidP="00DB6FC1">
            <w:pPr>
              <w:spacing w:after="0" w:line="240" w:lineRule="auto"/>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b/>
                <w:bCs/>
                <w:color w:val="FF0000"/>
                <w:sz w:val="24"/>
                <w:szCs w:val="24"/>
                <w:lang w:eastAsia="bg-BG"/>
              </w:rPr>
            </w:pPr>
            <w:r w:rsidRPr="00DB6FC1">
              <w:rPr>
                <w:rFonts w:ascii="Times New Roman" w:eastAsia="Times New Roman" w:hAnsi="Times New Roman" w:cs="Times New Roman"/>
                <w:b/>
                <w:bCs/>
                <w:color w:val="FF0000"/>
                <w:sz w:val="24"/>
                <w:szCs w:val="24"/>
                <w:lang w:eastAsia="bg-BG"/>
              </w:rPr>
              <w:t> </w:t>
            </w:r>
          </w:p>
        </w:tc>
        <w:tc>
          <w:tcPr>
            <w:tcW w:w="8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6FC1" w:rsidRPr="00DB6FC1" w:rsidRDefault="00DB6FC1" w:rsidP="00DB6FC1">
            <w:pPr>
              <w:spacing w:after="0" w:line="240" w:lineRule="auto"/>
              <w:jc w:val="both"/>
              <w:rPr>
                <w:rFonts w:ascii="Times New Roman" w:eastAsia="Times New Roman" w:hAnsi="Times New Roman" w:cs="Times New Roman"/>
                <w:b/>
                <w:bCs/>
                <w:color w:val="FF0000"/>
                <w:sz w:val="24"/>
                <w:szCs w:val="24"/>
                <w:lang w:eastAsia="bg-BG"/>
              </w:rPr>
            </w:pPr>
            <w:r w:rsidRPr="00DB6FC1">
              <w:rPr>
                <w:rFonts w:ascii="Times New Roman" w:eastAsia="Times New Roman" w:hAnsi="Times New Roman" w:cs="Times New Roman"/>
                <w:b/>
                <w:bCs/>
                <w:color w:val="FF0000"/>
                <w:sz w:val="24"/>
                <w:szCs w:val="24"/>
                <w:lang w:eastAsia="bg-BG"/>
              </w:rPr>
              <w:t> </w:t>
            </w:r>
          </w:p>
        </w:tc>
      </w:tr>
    </w:tbl>
    <w:p w:rsidR="009E5C27" w:rsidRDefault="009E5C27" w:rsidP="00DB6FC1">
      <w:pPr>
        <w:jc w:val="both"/>
        <w:rPr>
          <w:rFonts w:ascii="Times New Roman" w:eastAsia="Times New Roman" w:hAnsi="Times New Roman" w:cs="Times New Roman"/>
          <w:b/>
          <w:bCs/>
          <w:color w:val="000000"/>
          <w:sz w:val="24"/>
          <w:szCs w:val="24"/>
          <w:lang w:eastAsia="bg-BG"/>
        </w:rPr>
      </w:pPr>
    </w:p>
    <w:p w:rsidR="009E5C27" w:rsidRDefault="009E5C27" w:rsidP="00DB6FC1">
      <w:pPr>
        <w:jc w:val="both"/>
        <w:rPr>
          <w:rFonts w:ascii="Times New Roman" w:eastAsia="Times New Roman" w:hAnsi="Times New Roman" w:cs="Times New Roman"/>
          <w:b/>
          <w:bCs/>
          <w:color w:val="000000"/>
          <w:sz w:val="24"/>
          <w:szCs w:val="24"/>
          <w:lang w:eastAsia="bg-BG"/>
        </w:rPr>
      </w:pPr>
      <w:r w:rsidRPr="00DB6FC1">
        <w:rPr>
          <w:rFonts w:ascii="Times New Roman" w:eastAsia="Times New Roman" w:hAnsi="Times New Roman" w:cs="Times New Roman"/>
          <w:b/>
          <w:bCs/>
          <w:color w:val="000000"/>
          <w:sz w:val="24"/>
          <w:szCs w:val="24"/>
          <w:lang w:eastAsia="bg-BG"/>
        </w:rPr>
        <w:t>Легенда:</w:t>
      </w:r>
    </w:p>
    <w:p w:rsidR="00DB6FC1" w:rsidRDefault="009E5C27"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 xml:space="preserve"> 0,60-0,80 m : височина на растението в метри</w:t>
      </w:r>
    </w:p>
    <w:p w:rsidR="009E5C27" w:rsidRDefault="009E5C27"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8-10 - диаметър на стъблото на 1 метър височина</w:t>
      </w:r>
    </w:p>
    <w:p w:rsidR="009E5C27" w:rsidRDefault="009E5C27"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8-10 - обиколка на стъблото на 1 метър височина</w:t>
      </w:r>
    </w:p>
    <w:p w:rsidR="009E5C27" w:rsidRDefault="009E5C27" w:rsidP="00DB6FC1">
      <w:pPr>
        <w:jc w:val="both"/>
        <w:rPr>
          <w:rFonts w:ascii="Times New Roman" w:eastAsia="Times New Roman" w:hAnsi="Times New Roman" w:cs="Times New Roman"/>
          <w:sz w:val="24"/>
          <w:szCs w:val="24"/>
          <w:lang w:eastAsia="bg-BG"/>
        </w:rPr>
      </w:pPr>
      <w:r w:rsidRPr="00DB6FC1">
        <w:rPr>
          <w:rFonts w:ascii="Times New Roman" w:eastAsia="Times New Roman" w:hAnsi="Times New Roman" w:cs="Times New Roman"/>
          <w:sz w:val="24"/>
          <w:szCs w:val="24"/>
          <w:lang w:eastAsia="bg-BG"/>
        </w:rPr>
        <w:t>Co : растение в контейнер</w:t>
      </w:r>
    </w:p>
    <w:p w:rsidR="009E5C27" w:rsidRPr="00DB6FC1" w:rsidRDefault="009E5C27" w:rsidP="00DB6FC1">
      <w:pPr>
        <w:jc w:val="both"/>
        <w:rPr>
          <w:rFonts w:ascii="Times New Roman" w:hAnsi="Times New Roman" w:cs="Times New Roman"/>
          <w:sz w:val="24"/>
          <w:szCs w:val="24"/>
        </w:rPr>
      </w:pPr>
    </w:p>
    <w:p w:rsidR="00DB6FC1" w:rsidRPr="00DB6FC1" w:rsidRDefault="00DB6FC1" w:rsidP="00DB6FC1">
      <w:pPr>
        <w:jc w:val="both"/>
        <w:rPr>
          <w:rFonts w:ascii="Times New Roman" w:hAnsi="Times New Roman" w:cs="Times New Roman"/>
          <w:spacing w:val="20"/>
          <w:sz w:val="24"/>
          <w:szCs w:val="24"/>
        </w:rPr>
      </w:pPr>
      <w:r w:rsidRPr="00DB6FC1">
        <w:rPr>
          <w:rFonts w:ascii="Times New Roman" w:hAnsi="Times New Roman" w:cs="Times New Roman"/>
          <w:spacing w:val="20"/>
          <w:sz w:val="24"/>
          <w:szCs w:val="24"/>
        </w:rPr>
        <w:t>Количествена сметка част В и К</w:t>
      </w:r>
    </w:p>
    <w:tbl>
      <w:tblPr>
        <w:tblW w:w="10681"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
        <w:gridCol w:w="8667"/>
        <w:gridCol w:w="540"/>
        <w:gridCol w:w="1000"/>
      </w:tblGrid>
      <w:tr w:rsidR="00DB6FC1" w:rsidRPr="00DB6FC1" w:rsidTr="009E5C27">
        <w:tc>
          <w:tcPr>
            <w:tcW w:w="474"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w:t>
            </w:r>
          </w:p>
        </w:tc>
        <w:tc>
          <w:tcPr>
            <w:tcW w:w="8667" w:type="dxa"/>
            <w:tcBorders>
              <w:bottom w:val="single" w:sz="4" w:space="0" w:color="auto"/>
            </w:tcBorders>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Вид СМР</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мярка</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Количество</w:t>
            </w:r>
          </w:p>
        </w:tc>
      </w:tr>
      <w:tr w:rsidR="00DB6FC1" w:rsidRPr="00DB6FC1" w:rsidTr="009E5C27">
        <w:tc>
          <w:tcPr>
            <w:tcW w:w="474" w:type="dxa"/>
          </w:tcPr>
          <w:p w:rsidR="00DB6FC1" w:rsidRPr="00DB6FC1" w:rsidRDefault="00DB6FC1" w:rsidP="00DB6FC1">
            <w:pPr>
              <w:jc w:val="both"/>
              <w:rPr>
                <w:rFonts w:ascii="Times New Roman" w:hAnsi="Times New Roman" w:cs="Times New Roman"/>
                <w:sz w:val="24"/>
                <w:szCs w:val="24"/>
              </w:rPr>
            </w:pPr>
          </w:p>
        </w:tc>
        <w:tc>
          <w:tcPr>
            <w:tcW w:w="8667" w:type="dxa"/>
          </w:tcPr>
          <w:p w:rsidR="00DB6FC1" w:rsidRPr="00DB6FC1" w:rsidRDefault="00DB6FC1" w:rsidP="00DB6FC1">
            <w:pPr>
              <w:jc w:val="both"/>
              <w:rPr>
                <w:rFonts w:ascii="Times New Roman" w:hAnsi="Times New Roman" w:cs="Times New Roman"/>
                <w:b/>
                <w:color w:val="000000"/>
                <w:sz w:val="24"/>
                <w:szCs w:val="24"/>
              </w:rPr>
            </w:pPr>
            <w:r w:rsidRPr="00DB6FC1">
              <w:rPr>
                <w:rFonts w:ascii="Times New Roman" w:hAnsi="Times New Roman" w:cs="Times New Roman"/>
                <w:b/>
                <w:color w:val="000000"/>
                <w:sz w:val="24"/>
                <w:szCs w:val="24"/>
              </w:rPr>
              <w:t>ФОНТАН</w:t>
            </w:r>
            <w:r w:rsidRPr="00DB6FC1">
              <w:rPr>
                <w:rFonts w:ascii="Times New Roman" w:hAnsi="Times New Roman" w:cs="Times New Roman"/>
                <w:b/>
                <w:color w:val="000000"/>
                <w:sz w:val="24"/>
                <w:szCs w:val="24"/>
                <w:lang w:val="en-US"/>
              </w:rPr>
              <w:t>-</w:t>
            </w:r>
            <w:r w:rsidRPr="00DB6FC1">
              <w:rPr>
                <w:rFonts w:ascii="Times New Roman" w:hAnsi="Times New Roman" w:cs="Times New Roman"/>
                <w:b/>
                <w:color w:val="000000"/>
                <w:sz w:val="24"/>
                <w:szCs w:val="24"/>
              </w:rPr>
              <w:t>Водоснабдяване и канализация</w:t>
            </w:r>
          </w:p>
        </w:tc>
        <w:tc>
          <w:tcPr>
            <w:tcW w:w="540" w:type="dxa"/>
            <w:vAlign w:val="center"/>
          </w:tcPr>
          <w:p w:rsidR="00DB6FC1" w:rsidRPr="00DB6FC1" w:rsidRDefault="00DB6FC1" w:rsidP="00DB6FC1">
            <w:pPr>
              <w:jc w:val="both"/>
              <w:rPr>
                <w:rFonts w:ascii="Times New Roman" w:hAnsi="Times New Roman" w:cs="Times New Roman"/>
                <w:sz w:val="24"/>
                <w:szCs w:val="24"/>
              </w:rPr>
            </w:pPr>
          </w:p>
        </w:tc>
        <w:tc>
          <w:tcPr>
            <w:tcW w:w="1000" w:type="dxa"/>
            <w:vAlign w:val="center"/>
          </w:tcPr>
          <w:p w:rsidR="00DB6FC1" w:rsidRPr="00DB6FC1" w:rsidRDefault="00DB6FC1" w:rsidP="00DB6FC1">
            <w:pPr>
              <w:jc w:val="both"/>
              <w:rPr>
                <w:rFonts w:ascii="Times New Roman" w:hAnsi="Times New Roman" w:cs="Times New Roman"/>
                <w:sz w:val="24"/>
                <w:szCs w:val="24"/>
              </w:rPr>
            </w:pP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Изработка и доставка на фонтан-по отделна сметка</w:t>
            </w:r>
          </w:p>
        </w:tc>
        <w:tc>
          <w:tcPr>
            <w:tcW w:w="540" w:type="dxa"/>
            <w:vAlign w:val="center"/>
          </w:tcPr>
          <w:p w:rsidR="00DB6FC1" w:rsidRPr="00DB6FC1" w:rsidRDefault="00DB6FC1" w:rsidP="00DB6FC1">
            <w:pPr>
              <w:jc w:val="both"/>
              <w:rPr>
                <w:rFonts w:ascii="Times New Roman" w:hAnsi="Times New Roman" w:cs="Times New Roman"/>
                <w:sz w:val="24"/>
                <w:szCs w:val="24"/>
              </w:rPr>
            </w:pPr>
          </w:p>
        </w:tc>
        <w:tc>
          <w:tcPr>
            <w:tcW w:w="1000" w:type="dxa"/>
            <w:vAlign w:val="center"/>
          </w:tcPr>
          <w:p w:rsidR="00DB6FC1" w:rsidRPr="00DB6FC1" w:rsidRDefault="00DB6FC1" w:rsidP="00DB6FC1">
            <w:pPr>
              <w:jc w:val="both"/>
              <w:rPr>
                <w:rFonts w:ascii="Times New Roman" w:hAnsi="Times New Roman" w:cs="Times New Roman"/>
                <w:sz w:val="24"/>
                <w:szCs w:val="24"/>
              </w:rPr>
            </w:pP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Разваляне и товарене на настилка от мраморни плочи</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2</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Машинен изкоп ТЗП без откоси с дълбочина до 2м без укрепване/0,6х1,0х30/</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18</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Демонтаж на </w:t>
            </w:r>
            <w:proofErr w:type="spellStart"/>
            <w:r w:rsidRPr="00DB6FC1">
              <w:rPr>
                <w:rFonts w:ascii="Times New Roman" w:hAnsi="Times New Roman" w:cs="Times New Roman"/>
                <w:sz w:val="24"/>
                <w:szCs w:val="24"/>
              </w:rPr>
              <w:t>ст.поц.тръби</w:t>
            </w:r>
            <w:proofErr w:type="spellEnd"/>
            <w:r w:rsidRPr="00DB6FC1">
              <w:rPr>
                <w:rFonts w:ascii="Times New Roman" w:hAnsi="Times New Roman" w:cs="Times New Roman"/>
                <w:sz w:val="24"/>
                <w:szCs w:val="24"/>
              </w:rPr>
              <w:t xml:space="preserve"> ¾“ в изкоп</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10</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СКф32</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6</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Изработка на бетонна </w:t>
            </w:r>
            <w:proofErr w:type="spellStart"/>
            <w:r w:rsidRPr="00DB6FC1">
              <w:rPr>
                <w:rFonts w:ascii="Times New Roman" w:hAnsi="Times New Roman" w:cs="Times New Roman"/>
                <w:sz w:val="24"/>
                <w:szCs w:val="24"/>
              </w:rPr>
              <w:t>разпр</w:t>
            </w:r>
            <w:proofErr w:type="spellEnd"/>
            <w:r w:rsidRPr="00DB6FC1">
              <w:rPr>
                <w:rFonts w:ascii="Times New Roman" w:hAnsi="Times New Roman" w:cs="Times New Roman"/>
                <w:sz w:val="24"/>
                <w:szCs w:val="24"/>
              </w:rPr>
              <w:t>. шахта /80х60/ с метален капак</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7</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извод със СКф32 за автоматична поливна система.</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8</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автоматична поливна система за дъждуване с автоматично излизащи глави, комплект с програматор.</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9</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водомер 3м</w:t>
            </w:r>
            <w:r w:rsidRPr="00DB6FC1">
              <w:rPr>
                <w:rFonts w:ascii="Times New Roman" w:hAnsi="Times New Roman" w:cs="Times New Roman"/>
                <w:sz w:val="24"/>
                <w:szCs w:val="24"/>
                <w:vertAlign w:val="superscript"/>
              </w:rPr>
              <w:t>3</w:t>
            </w:r>
            <w:r w:rsidRPr="00DB6FC1">
              <w:rPr>
                <w:rFonts w:ascii="Times New Roman" w:hAnsi="Times New Roman" w:cs="Times New Roman"/>
                <w:sz w:val="24"/>
                <w:szCs w:val="24"/>
              </w:rPr>
              <w:t>/час</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10</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възвратна клапа ф32</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11</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полагане на пясъчно легло 10см.</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12</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Доставка и монтаж на тръби РРф32 </w:t>
            </w:r>
            <w:r w:rsidRPr="00DB6FC1">
              <w:rPr>
                <w:rFonts w:ascii="Times New Roman" w:hAnsi="Times New Roman" w:cs="Times New Roman"/>
                <w:sz w:val="24"/>
                <w:szCs w:val="24"/>
                <w:lang w:val="en-US"/>
              </w:rPr>
              <w:t>PN</w:t>
            </w:r>
            <w:r w:rsidRPr="00DB6FC1">
              <w:rPr>
                <w:rFonts w:ascii="Times New Roman" w:hAnsi="Times New Roman" w:cs="Times New Roman"/>
                <w:sz w:val="24"/>
                <w:szCs w:val="24"/>
              </w:rPr>
              <w:t>10</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19</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13</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тръби РЕф110-оребрени</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14</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Доставка и монтаж на СКф32-без </w:t>
            </w:r>
            <w:proofErr w:type="spellStart"/>
            <w:r w:rsidRPr="00DB6FC1">
              <w:rPr>
                <w:rFonts w:ascii="Times New Roman" w:hAnsi="Times New Roman" w:cs="Times New Roman"/>
                <w:sz w:val="24"/>
                <w:szCs w:val="24"/>
              </w:rPr>
              <w:t>изпразнител</w:t>
            </w:r>
            <w:proofErr w:type="spellEnd"/>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lastRenderedPageBreak/>
              <w:t>15</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Извършване на хидравлична проба-водопровод</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19</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16</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Извършване на ефективна проба-канализация</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17</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Обратно засипване с пясък</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18</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Обратно засипване машинно, на пластове по 30см. с уплътняване</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12</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19</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Товарене и извозване на изкоп до 5км</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24</w:t>
            </w:r>
          </w:p>
        </w:tc>
      </w:tr>
      <w:tr w:rsidR="00DB6FC1" w:rsidRPr="00DB6FC1" w:rsidTr="009E5C27">
        <w:tc>
          <w:tcPr>
            <w:tcW w:w="474" w:type="dxa"/>
          </w:tcPr>
          <w:p w:rsidR="00DB6FC1" w:rsidRPr="00DB6FC1" w:rsidRDefault="00DB6FC1" w:rsidP="00DB6FC1">
            <w:pPr>
              <w:jc w:val="both"/>
              <w:rPr>
                <w:rFonts w:ascii="Times New Roman" w:hAnsi="Times New Roman" w:cs="Times New Roman"/>
                <w:sz w:val="24"/>
                <w:szCs w:val="24"/>
              </w:rPr>
            </w:pPr>
          </w:p>
        </w:tc>
        <w:tc>
          <w:tcPr>
            <w:tcW w:w="8667" w:type="dxa"/>
          </w:tcPr>
          <w:p w:rsidR="00DB6FC1" w:rsidRPr="00DB6FC1" w:rsidRDefault="00DB6FC1" w:rsidP="00DB6FC1">
            <w:pPr>
              <w:jc w:val="both"/>
              <w:rPr>
                <w:rFonts w:ascii="Times New Roman" w:hAnsi="Times New Roman" w:cs="Times New Roman"/>
                <w:b/>
                <w:color w:val="000000"/>
                <w:sz w:val="24"/>
                <w:szCs w:val="24"/>
              </w:rPr>
            </w:pPr>
            <w:r w:rsidRPr="00DB6FC1">
              <w:rPr>
                <w:rFonts w:ascii="Times New Roman" w:hAnsi="Times New Roman" w:cs="Times New Roman"/>
                <w:b/>
                <w:color w:val="000000"/>
                <w:sz w:val="24"/>
                <w:szCs w:val="24"/>
              </w:rPr>
              <w:t>ЧЕШМАФОНТАНКА-Водоснабдяване и канализация</w:t>
            </w:r>
          </w:p>
        </w:tc>
        <w:tc>
          <w:tcPr>
            <w:tcW w:w="540" w:type="dxa"/>
            <w:vAlign w:val="center"/>
          </w:tcPr>
          <w:p w:rsidR="00DB6FC1" w:rsidRPr="00DB6FC1" w:rsidRDefault="00DB6FC1" w:rsidP="00DB6FC1">
            <w:pPr>
              <w:jc w:val="both"/>
              <w:rPr>
                <w:rFonts w:ascii="Times New Roman" w:hAnsi="Times New Roman" w:cs="Times New Roman"/>
                <w:sz w:val="24"/>
                <w:szCs w:val="24"/>
              </w:rPr>
            </w:pPr>
          </w:p>
        </w:tc>
        <w:tc>
          <w:tcPr>
            <w:tcW w:w="1000" w:type="dxa"/>
            <w:vAlign w:val="center"/>
          </w:tcPr>
          <w:p w:rsidR="00DB6FC1" w:rsidRPr="00DB6FC1" w:rsidRDefault="00DB6FC1" w:rsidP="00DB6FC1">
            <w:pPr>
              <w:jc w:val="both"/>
              <w:rPr>
                <w:rFonts w:ascii="Times New Roman" w:hAnsi="Times New Roman" w:cs="Times New Roman"/>
                <w:sz w:val="24"/>
                <w:szCs w:val="24"/>
              </w:rPr>
            </w:pP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20</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Демонтаж на съществуваща чешма-</w:t>
            </w:r>
            <w:proofErr w:type="spellStart"/>
            <w:r w:rsidRPr="00DB6FC1">
              <w:rPr>
                <w:rFonts w:ascii="Times New Roman" w:hAnsi="Times New Roman" w:cs="Times New Roman"/>
                <w:sz w:val="24"/>
                <w:szCs w:val="24"/>
              </w:rPr>
              <w:t>фонтанка</w:t>
            </w:r>
            <w:proofErr w:type="spellEnd"/>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21</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чешма-</w:t>
            </w:r>
            <w:proofErr w:type="spellStart"/>
            <w:r w:rsidRPr="00DB6FC1">
              <w:rPr>
                <w:rFonts w:ascii="Times New Roman" w:hAnsi="Times New Roman" w:cs="Times New Roman"/>
                <w:sz w:val="24"/>
                <w:szCs w:val="24"/>
              </w:rPr>
              <w:t>фонтанка</w:t>
            </w:r>
            <w:proofErr w:type="spellEnd"/>
            <w:r w:rsidRPr="00DB6FC1">
              <w:rPr>
                <w:rFonts w:ascii="Times New Roman" w:hAnsi="Times New Roman" w:cs="Times New Roman"/>
                <w:sz w:val="24"/>
                <w:szCs w:val="24"/>
              </w:rPr>
              <w:t>-по отделна сметка</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22</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Разваляне и товарене на настилка от тротоарни плочи</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2</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23</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Машинен изкоп ТЗП без откоси с дълбочина до 2м без укрепване/0,60х1,0х10,0/</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24</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СКф20</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25</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Доставка и монтаж на тръби РРф20 </w:t>
            </w:r>
            <w:r w:rsidRPr="00DB6FC1">
              <w:rPr>
                <w:rFonts w:ascii="Times New Roman" w:hAnsi="Times New Roman" w:cs="Times New Roman"/>
                <w:sz w:val="24"/>
                <w:szCs w:val="24"/>
                <w:lang w:val="en-US"/>
              </w:rPr>
              <w:t>PN</w:t>
            </w:r>
            <w:r w:rsidRPr="00DB6FC1">
              <w:rPr>
                <w:rFonts w:ascii="Times New Roman" w:hAnsi="Times New Roman" w:cs="Times New Roman"/>
                <w:sz w:val="24"/>
                <w:szCs w:val="24"/>
              </w:rPr>
              <w:t>10</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26</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ръчно полагане на 10см пясъчна възглавница</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0,5</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27</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тръби РЕф110-оребрени</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10</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28</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Обратно ръчно засипване с пясък</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29</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Обратно засипване машинно, на пластове по 30см. с уплътняване</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30</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Извършване на хидравлична проба-водопровод</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31</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Извършване на ефективна проба-канализация</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10</w:t>
            </w:r>
          </w:p>
        </w:tc>
      </w:tr>
      <w:tr w:rsidR="00DB6FC1" w:rsidRPr="00DB6FC1" w:rsidTr="009E5C27">
        <w:tc>
          <w:tcPr>
            <w:tcW w:w="474" w:type="dxa"/>
          </w:tcPr>
          <w:p w:rsidR="00DB6FC1" w:rsidRPr="00DB6FC1" w:rsidRDefault="00DB6FC1" w:rsidP="00DB6FC1">
            <w:pPr>
              <w:jc w:val="both"/>
              <w:rPr>
                <w:rFonts w:ascii="Times New Roman" w:hAnsi="Times New Roman" w:cs="Times New Roman"/>
                <w:sz w:val="24"/>
                <w:szCs w:val="24"/>
              </w:rPr>
            </w:pPr>
          </w:p>
        </w:tc>
        <w:tc>
          <w:tcPr>
            <w:tcW w:w="8667" w:type="dxa"/>
          </w:tcPr>
          <w:p w:rsidR="00DB6FC1" w:rsidRPr="00DB6FC1" w:rsidRDefault="00DB6FC1" w:rsidP="00DB6FC1">
            <w:pPr>
              <w:jc w:val="both"/>
              <w:rPr>
                <w:rFonts w:ascii="Times New Roman" w:hAnsi="Times New Roman" w:cs="Times New Roman"/>
                <w:sz w:val="24"/>
                <w:szCs w:val="24"/>
              </w:rPr>
            </w:pPr>
          </w:p>
        </w:tc>
        <w:tc>
          <w:tcPr>
            <w:tcW w:w="540" w:type="dxa"/>
            <w:vAlign w:val="center"/>
          </w:tcPr>
          <w:p w:rsidR="00DB6FC1" w:rsidRPr="00DB6FC1" w:rsidRDefault="00DB6FC1" w:rsidP="00DB6FC1">
            <w:pPr>
              <w:jc w:val="both"/>
              <w:rPr>
                <w:rFonts w:ascii="Times New Roman" w:hAnsi="Times New Roman" w:cs="Times New Roman"/>
                <w:sz w:val="24"/>
                <w:szCs w:val="24"/>
              </w:rPr>
            </w:pPr>
          </w:p>
        </w:tc>
        <w:tc>
          <w:tcPr>
            <w:tcW w:w="1000" w:type="dxa"/>
            <w:vAlign w:val="center"/>
          </w:tcPr>
          <w:p w:rsidR="00DB6FC1" w:rsidRPr="00DB6FC1" w:rsidRDefault="00DB6FC1" w:rsidP="00DB6FC1">
            <w:pPr>
              <w:jc w:val="both"/>
              <w:rPr>
                <w:rFonts w:ascii="Times New Roman" w:hAnsi="Times New Roman" w:cs="Times New Roman"/>
                <w:sz w:val="24"/>
                <w:szCs w:val="24"/>
              </w:rPr>
            </w:pPr>
          </w:p>
        </w:tc>
      </w:tr>
      <w:tr w:rsidR="00DB6FC1" w:rsidRPr="00DB6FC1" w:rsidTr="009E5C27">
        <w:tc>
          <w:tcPr>
            <w:tcW w:w="474" w:type="dxa"/>
          </w:tcPr>
          <w:p w:rsidR="00DB6FC1" w:rsidRPr="00DB6FC1" w:rsidRDefault="00DB6FC1" w:rsidP="00DB6FC1">
            <w:pPr>
              <w:jc w:val="both"/>
              <w:rPr>
                <w:rFonts w:ascii="Times New Roman" w:hAnsi="Times New Roman" w:cs="Times New Roman"/>
                <w:sz w:val="24"/>
                <w:szCs w:val="24"/>
              </w:rPr>
            </w:pPr>
          </w:p>
        </w:tc>
        <w:tc>
          <w:tcPr>
            <w:tcW w:w="8667" w:type="dxa"/>
          </w:tcPr>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sz w:val="24"/>
                <w:szCs w:val="24"/>
              </w:rPr>
              <w:t>ДЪЖДОВНА КАНАЛИЗАЦИЯ И ПОВЪРХНОСТНО ОТВОДНЯВАНЕ</w:t>
            </w:r>
          </w:p>
        </w:tc>
        <w:tc>
          <w:tcPr>
            <w:tcW w:w="540" w:type="dxa"/>
            <w:vAlign w:val="center"/>
          </w:tcPr>
          <w:p w:rsidR="00DB6FC1" w:rsidRPr="00DB6FC1" w:rsidRDefault="00DB6FC1" w:rsidP="00DB6FC1">
            <w:pPr>
              <w:jc w:val="both"/>
              <w:rPr>
                <w:rFonts w:ascii="Times New Roman" w:hAnsi="Times New Roman" w:cs="Times New Roman"/>
                <w:sz w:val="24"/>
                <w:szCs w:val="24"/>
              </w:rPr>
            </w:pPr>
          </w:p>
        </w:tc>
        <w:tc>
          <w:tcPr>
            <w:tcW w:w="1000" w:type="dxa"/>
            <w:vAlign w:val="center"/>
          </w:tcPr>
          <w:p w:rsidR="00DB6FC1" w:rsidRPr="00DB6FC1" w:rsidRDefault="00DB6FC1" w:rsidP="00DB6FC1">
            <w:pPr>
              <w:jc w:val="both"/>
              <w:rPr>
                <w:rFonts w:ascii="Times New Roman" w:hAnsi="Times New Roman" w:cs="Times New Roman"/>
                <w:sz w:val="24"/>
                <w:szCs w:val="24"/>
              </w:rPr>
            </w:pP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32</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Разкъртване и товарене на настилка от плочи</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33</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Машинен изкоп за улични отводнителни решетки с широчина 20см</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34</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полагане на армировъчна мрежа ф6х10 за подложен бетон /3кг/м/</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кг</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  48</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35</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Доставка и полагане на подложен бетон за основа на линейните </w:t>
            </w:r>
            <w:proofErr w:type="spellStart"/>
            <w:r w:rsidRPr="00DB6FC1">
              <w:rPr>
                <w:rFonts w:ascii="Times New Roman" w:hAnsi="Times New Roman" w:cs="Times New Roman"/>
                <w:sz w:val="24"/>
                <w:szCs w:val="24"/>
              </w:rPr>
              <w:t>отводнители</w:t>
            </w:r>
            <w:proofErr w:type="spellEnd"/>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36</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бетонни канали за улични решетки-4бр.</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lang w:val="en-US"/>
              </w:rPr>
            </w:pPr>
            <w:r w:rsidRPr="00DB6FC1">
              <w:rPr>
                <w:rFonts w:ascii="Times New Roman" w:hAnsi="Times New Roman" w:cs="Times New Roman"/>
                <w:sz w:val="24"/>
                <w:szCs w:val="24"/>
              </w:rPr>
              <w:t xml:space="preserve">  </w:t>
            </w:r>
            <w:r w:rsidRPr="00DB6FC1">
              <w:rPr>
                <w:rFonts w:ascii="Times New Roman" w:hAnsi="Times New Roman" w:cs="Times New Roman"/>
                <w:sz w:val="24"/>
                <w:szCs w:val="24"/>
                <w:lang w:val="en-US"/>
              </w:rPr>
              <w:t>16</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37</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Изработка на кофраж за укрепване на бетонни канали</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2</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16</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38</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полагане на бетон за укрепване на бетонни канали</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39</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Машинен изкоп за канализационни тръби РЕф200</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48</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40</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Дооформящ рачен изкоп на </w:t>
            </w:r>
            <w:proofErr w:type="spellStart"/>
            <w:r w:rsidRPr="00DB6FC1">
              <w:rPr>
                <w:rFonts w:ascii="Times New Roman" w:hAnsi="Times New Roman" w:cs="Times New Roman"/>
                <w:sz w:val="24"/>
                <w:szCs w:val="24"/>
              </w:rPr>
              <w:t>тежкоземни</w:t>
            </w:r>
            <w:proofErr w:type="spellEnd"/>
            <w:r w:rsidRPr="00DB6FC1">
              <w:rPr>
                <w:rFonts w:ascii="Times New Roman" w:hAnsi="Times New Roman" w:cs="Times New Roman"/>
                <w:sz w:val="24"/>
                <w:szCs w:val="24"/>
              </w:rPr>
              <w:t xml:space="preserve"> почви</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41</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полагане на пясъчна възглавница 10см</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42</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Доставка и монтаж на тръби РЕф200-за </w:t>
            </w:r>
            <w:proofErr w:type="spellStart"/>
            <w:r w:rsidRPr="00DB6FC1">
              <w:rPr>
                <w:rFonts w:ascii="Times New Roman" w:hAnsi="Times New Roman" w:cs="Times New Roman"/>
                <w:sz w:val="24"/>
                <w:szCs w:val="24"/>
              </w:rPr>
              <w:t>отв</w:t>
            </w:r>
            <w:proofErr w:type="spellEnd"/>
            <w:r w:rsidRPr="00DB6FC1">
              <w:rPr>
                <w:rFonts w:ascii="Times New Roman" w:hAnsi="Times New Roman" w:cs="Times New Roman"/>
                <w:sz w:val="24"/>
                <w:szCs w:val="24"/>
              </w:rPr>
              <w:t xml:space="preserve">. решетки </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80</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43</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Превключване към градска канализация в съществуващи РШ </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lastRenderedPageBreak/>
              <w:t>44</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Извършване на ефективна проба</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80</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45</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Обратно засипване с пясък</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12</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46</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Обратно засипване машинно, на пластове по 30см. с уплътняване</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36</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47</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Товарене и извозване на изкоп до 5км</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24</w:t>
            </w:r>
          </w:p>
        </w:tc>
      </w:tr>
      <w:tr w:rsidR="00DB6FC1" w:rsidRPr="00DB6FC1" w:rsidTr="009E5C27">
        <w:tc>
          <w:tcPr>
            <w:tcW w:w="474" w:type="dxa"/>
          </w:tcPr>
          <w:p w:rsidR="00DB6FC1" w:rsidRPr="00DB6FC1" w:rsidRDefault="00DB6FC1" w:rsidP="00DB6FC1">
            <w:pPr>
              <w:jc w:val="both"/>
              <w:rPr>
                <w:rFonts w:ascii="Times New Roman" w:hAnsi="Times New Roman" w:cs="Times New Roman"/>
                <w:sz w:val="24"/>
                <w:szCs w:val="24"/>
              </w:rPr>
            </w:pPr>
          </w:p>
        </w:tc>
        <w:tc>
          <w:tcPr>
            <w:tcW w:w="8667" w:type="dxa"/>
          </w:tcPr>
          <w:p w:rsidR="00DB6FC1" w:rsidRPr="00DB6FC1" w:rsidRDefault="00DB6FC1" w:rsidP="00DB6FC1">
            <w:pPr>
              <w:jc w:val="both"/>
              <w:rPr>
                <w:rFonts w:ascii="Times New Roman" w:hAnsi="Times New Roman" w:cs="Times New Roman"/>
                <w:sz w:val="24"/>
                <w:szCs w:val="24"/>
              </w:rPr>
            </w:pPr>
          </w:p>
        </w:tc>
        <w:tc>
          <w:tcPr>
            <w:tcW w:w="540" w:type="dxa"/>
            <w:vAlign w:val="center"/>
          </w:tcPr>
          <w:p w:rsidR="00DB6FC1" w:rsidRPr="00DB6FC1" w:rsidRDefault="00DB6FC1" w:rsidP="00DB6FC1">
            <w:pPr>
              <w:jc w:val="both"/>
              <w:rPr>
                <w:rFonts w:ascii="Times New Roman" w:hAnsi="Times New Roman" w:cs="Times New Roman"/>
                <w:sz w:val="24"/>
                <w:szCs w:val="24"/>
              </w:rPr>
            </w:pPr>
          </w:p>
        </w:tc>
        <w:tc>
          <w:tcPr>
            <w:tcW w:w="1000" w:type="dxa"/>
            <w:vAlign w:val="center"/>
          </w:tcPr>
          <w:p w:rsidR="00DB6FC1" w:rsidRPr="00DB6FC1" w:rsidRDefault="00DB6FC1" w:rsidP="00DB6FC1">
            <w:pPr>
              <w:jc w:val="both"/>
              <w:rPr>
                <w:rFonts w:ascii="Times New Roman" w:hAnsi="Times New Roman" w:cs="Times New Roman"/>
                <w:sz w:val="24"/>
                <w:szCs w:val="24"/>
              </w:rPr>
            </w:pPr>
          </w:p>
        </w:tc>
      </w:tr>
      <w:tr w:rsidR="00DB6FC1" w:rsidRPr="00DB6FC1" w:rsidTr="009E5C27">
        <w:tc>
          <w:tcPr>
            <w:tcW w:w="474" w:type="dxa"/>
          </w:tcPr>
          <w:p w:rsidR="00DB6FC1" w:rsidRPr="00DB6FC1" w:rsidRDefault="00DB6FC1" w:rsidP="00DB6FC1">
            <w:pPr>
              <w:jc w:val="both"/>
              <w:rPr>
                <w:rFonts w:ascii="Times New Roman" w:hAnsi="Times New Roman" w:cs="Times New Roman"/>
                <w:sz w:val="24"/>
                <w:szCs w:val="24"/>
              </w:rPr>
            </w:pPr>
          </w:p>
        </w:tc>
        <w:tc>
          <w:tcPr>
            <w:tcW w:w="8667" w:type="dxa"/>
          </w:tcPr>
          <w:p w:rsidR="00DB6FC1" w:rsidRPr="00DB6FC1" w:rsidRDefault="00DB6FC1" w:rsidP="00DB6FC1">
            <w:pPr>
              <w:jc w:val="both"/>
              <w:rPr>
                <w:rFonts w:ascii="Times New Roman" w:hAnsi="Times New Roman" w:cs="Times New Roman"/>
                <w:b/>
                <w:sz w:val="24"/>
                <w:szCs w:val="24"/>
              </w:rPr>
            </w:pPr>
            <w:r w:rsidRPr="00DB6FC1">
              <w:rPr>
                <w:rFonts w:ascii="Times New Roman" w:hAnsi="Times New Roman" w:cs="Times New Roman"/>
                <w:b/>
                <w:sz w:val="24"/>
                <w:szCs w:val="24"/>
              </w:rPr>
              <w:t>ПОДМЯНА НА ВОДОПРВОДНОТО ОТКЛОНЕНИЕ КЪМ РАЗПРЕДЕЛИТЕЛНАТА ШАХТА</w:t>
            </w:r>
          </w:p>
        </w:tc>
        <w:tc>
          <w:tcPr>
            <w:tcW w:w="540" w:type="dxa"/>
            <w:vAlign w:val="center"/>
          </w:tcPr>
          <w:p w:rsidR="00DB6FC1" w:rsidRPr="00DB6FC1" w:rsidRDefault="00DB6FC1" w:rsidP="00DB6FC1">
            <w:pPr>
              <w:jc w:val="both"/>
              <w:rPr>
                <w:rFonts w:ascii="Times New Roman" w:hAnsi="Times New Roman" w:cs="Times New Roman"/>
                <w:sz w:val="24"/>
                <w:szCs w:val="24"/>
              </w:rPr>
            </w:pPr>
          </w:p>
        </w:tc>
        <w:tc>
          <w:tcPr>
            <w:tcW w:w="1000" w:type="dxa"/>
            <w:vAlign w:val="center"/>
          </w:tcPr>
          <w:p w:rsidR="00DB6FC1" w:rsidRPr="00DB6FC1" w:rsidRDefault="00DB6FC1" w:rsidP="00DB6FC1">
            <w:pPr>
              <w:jc w:val="both"/>
              <w:rPr>
                <w:rFonts w:ascii="Times New Roman" w:hAnsi="Times New Roman" w:cs="Times New Roman"/>
                <w:sz w:val="24"/>
                <w:szCs w:val="24"/>
              </w:rPr>
            </w:pP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48</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Прорязване на асфалтово настилка</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49</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Разваляне и товарене на асфалтова настилка</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2</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50</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Разваляне на трошенокаменна настилка 30см</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2</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51</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Разкъртване и товарене на настилка от плочи</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2</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52</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Машинен изкоп ТЗП без откоси с дълбочина до 2м без укрепване/0,8х1,2х15/</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53</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Демонтаж на поцинковани тръби 1“</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14,50</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54</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полагане на пясъчна възглавница 10см</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55</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траншейно полагане на тръби РРф32</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14,50</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56</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Обратно засипване с пясък</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57</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Обратно засипване машинно, на пластове по 30см. с уплътняване</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12</w:t>
            </w:r>
          </w:p>
        </w:tc>
      </w:tr>
      <w:tr w:rsidR="00DB6FC1" w:rsidRPr="00DB6FC1" w:rsidTr="009E5C27">
        <w:tc>
          <w:tcPr>
            <w:tcW w:w="474" w:type="dxa"/>
          </w:tcPr>
          <w:p w:rsidR="00DB6FC1" w:rsidRPr="00DB6FC1" w:rsidRDefault="009E5C27" w:rsidP="00DB6FC1">
            <w:pPr>
              <w:jc w:val="both"/>
              <w:rPr>
                <w:rFonts w:ascii="Times New Roman" w:hAnsi="Times New Roman" w:cs="Times New Roman"/>
                <w:sz w:val="24"/>
                <w:szCs w:val="24"/>
              </w:rPr>
            </w:pPr>
            <w:r>
              <w:rPr>
                <w:rFonts w:ascii="Times New Roman" w:hAnsi="Times New Roman" w:cs="Times New Roman"/>
                <w:sz w:val="24"/>
                <w:szCs w:val="24"/>
              </w:rPr>
              <w:t>58</w:t>
            </w:r>
          </w:p>
        </w:tc>
        <w:tc>
          <w:tcPr>
            <w:tcW w:w="8667" w:type="dxa"/>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Товарене и извозване на изкоп до 5км</w:t>
            </w:r>
          </w:p>
        </w:tc>
        <w:tc>
          <w:tcPr>
            <w:tcW w:w="54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r w:rsidRPr="00DB6FC1">
              <w:rPr>
                <w:rFonts w:ascii="Times New Roman" w:hAnsi="Times New Roman" w:cs="Times New Roman"/>
                <w:sz w:val="24"/>
                <w:szCs w:val="24"/>
                <w:vertAlign w:val="superscript"/>
              </w:rPr>
              <w:t>3</w:t>
            </w:r>
          </w:p>
        </w:tc>
        <w:tc>
          <w:tcPr>
            <w:tcW w:w="1000" w:type="dxa"/>
            <w:vAlign w:val="center"/>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p>
        </w:tc>
      </w:tr>
      <w:tr w:rsidR="00DB6FC1" w:rsidRPr="00DB6FC1" w:rsidTr="009E5C27">
        <w:tc>
          <w:tcPr>
            <w:tcW w:w="474" w:type="dxa"/>
          </w:tcPr>
          <w:p w:rsidR="00DB6FC1" w:rsidRPr="00DB6FC1" w:rsidRDefault="00DB6FC1" w:rsidP="00DB6FC1">
            <w:pPr>
              <w:jc w:val="both"/>
              <w:rPr>
                <w:rFonts w:ascii="Times New Roman" w:hAnsi="Times New Roman" w:cs="Times New Roman"/>
                <w:sz w:val="24"/>
                <w:szCs w:val="24"/>
              </w:rPr>
            </w:pPr>
          </w:p>
        </w:tc>
        <w:tc>
          <w:tcPr>
            <w:tcW w:w="8667" w:type="dxa"/>
          </w:tcPr>
          <w:p w:rsidR="00DB6FC1" w:rsidRPr="00DB6FC1" w:rsidRDefault="00DB6FC1" w:rsidP="00DB6FC1">
            <w:pPr>
              <w:jc w:val="both"/>
              <w:rPr>
                <w:rFonts w:ascii="Times New Roman" w:hAnsi="Times New Roman" w:cs="Times New Roman"/>
                <w:sz w:val="24"/>
                <w:szCs w:val="24"/>
              </w:rPr>
            </w:pPr>
          </w:p>
        </w:tc>
        <w:tc>
          <w:tcPr>
            <w:tcW w:w="540" w:type="dxa"/>
            <w:vAlign w:val="center"/>
          </w:tcPr>
          <w:p w:rsidR="00DB6FC1" w:rsidRPr="00DB6FC1" w:rsidRDefault="00DB6FC1" w:rsidP="00DB6FC1">
            <w:pPr>
              <w:jc w:val="both"/>
              <w:rPr>
                <w:rFonts w:ascii="Times New Roman" w:hAnsi="Times New Roman" w:cs="Times New Roman"/>
                <w:sz w:val="24"/>
                <w:szCs w:val="24"/>
              </w:rPr>
            </w:pPr>
          </w:p>
        </w:tc>
        <w:tc>
          <w:tcPr>
            <w:tcW w:w="1000" w:type="dxa"/>
            <w:vAlign w:val="center"/>
          </w:tcPr>
          <w:p w:rsidR="00DB6FC1" w:rsidRPr="00DB6FC1" w:rsidRDefault="00DB6FC1" w:rsidP="00DB6FC1">
            <w:pPr>
              <w:jc w:val="both"/>
              <w:rPr>
                <w:rFonts w:ascii="Times New Roman" w:hAnsi="Times New Roman" w:cs="Times New Roman"/>
                <w:sz w:val="24"/>
                <w:szCs w:val="24"/>
              </w:rPr>
            </w:pPr>
          </w:p>
        </w:tc>
      </w:tr>
    </w:tbl>
    <w:p w:rsidR="00DB6FC1" w:rsidRPr="00DB6FC1" w:rsidRDefault="00DB6FC1" w:rsidP="00DB6FC1">
      <w:pPr>
        <w:ind w:firstLine="708"/>
        <w:jc w:val="both"/>
        <w:rPr>
          <w:rFonts w:ascii="Times New Roman" w:hAnsi="Times New Roman" w:cs="Times New Roman"/>
          <w:spacing w:val="20"/>
          <w:sz w:val="24"/>
          <w:szCs w:val="24"/>
        </w:rPr>
      </w:pPr>
    </w:p>
    <w:p w:rsidR="00DB6FC1" w:rsidRPr="009E5C27" w:rsidRDefault="00DB6FC1" w:rsidP="00DB6FC1">
      <w:pPr>
        <w:ind w:firstLine="708"/>
        <w:jc w:val="both"/>
        <w:rPr>
          <w:rFonts w:ascii="Times New Roman" w:hAnsi="Times New Roman" w:cs="Times New Roman"/>
          <w:b/>
          <w:spacing w:val="20"/>
          <w:sz w:val="24"/>
          <w:szCs w:val="24"/>
        </w:rPr>
      </w:pPr>
      <w:r w:rsidRPr="009E5C27">
        <w:rPr>
          <w:rFonts w:ascii="Times New Roman" w:hAnsi="Times New Roman" w:cs="Times New Roman"/>
          <w:b/>
          <w:spacing w:val="20"/>
          <w:sz w:val="24"/>
          <w:szCs w:val="24"/>
        </w:rPr>
        <w:t>Количествена сметка част ЕЛЕКТРО:</w:t>
      </w:r>
    </w:p>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fldChar w:fldCharType="begin"/>
      </w:r>
      <w:r w:rsidRPr="00DB6FC1">
        <w:rPr>
          <w:rFonts w:ascii="Times New Roman" w:hAnsi="Times New Roman" w:cs="Times New Roman"/>
          <w:sz w:val="24"/>
          <w:szCs w:val="24"/>
        </w:rPr>
        <w:instrText xml:space="preserve"> LINK Excel.Sheet.12 "C:\\Users\\YJ0025GX\\Downloads\\KOl Smetka_Ploshtat Rudozem.xlsx" "Лист1!R4C1:R62C4" \a \f 5 \h  \* MERGEFORMAT </w:instrText>
      </w:r>
      <w:r w:rsidRPr="00DB6FC1">
        <w:rPr>
          <w:rFonts w:ascii="Times New Roman" w:hAnsi="Times New Roman" w:cs="Times New Roman"/>
          <w:sz w:val="24"/>
          <w:szCs w:val="24"/>
        </w:rPr>
        <w:fldChar w:fldCharType="separate"/>
      </w:r>
    </w:p>
    <w:tbl>
      <w:tblPr>
        <w:tblStyle w:val="TableGrid"/>
        <w:tblW w:w="8731" w:type="dxa"/>
        <w:tblLook w:val="04A0" w:firstRow="1" w:lastRow="0" w:firstColumn="1" w:lastColumn="0" w:noHBand="0" w:noVBand="1"/>
      </w:tblPr>
      <w:tblGrid>
        <w:gridCol w:w="820"/>
        <w:gridCol w:w="5740"/>
        <w:gridCol w:w="1057"/>
        <w:gridCol w:w="1829"/>
      </w:tblGrid>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proofErr w:type="spellStart"/>
            <w:r w:rsidRPr="00DB6FC1">
              <w:rPr>
                <w:rFonts w:ascii="Times New Roman" w:hAnsi="Times New Roman" w:cs="Times New Roman"/>
                <w:sz w:val="24"/>
                <w:szCs w:val="24"/>
              </w:rPr>
              <w:t>No</w:t>
            </w:r>
            <w:proofErr w:type="spellEnd"/>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НАИМЕНОВАНИЕ НА СМР</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МЯРКА</w:t>
            </w:r>
          </w:p>
        </w:tc>
        <w:tc>
          <w:tcPr>
            <w:tcW w:w="1291"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КОЛИЧЕСТВО</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5740" w:type="dxa"/>
            <w:noWrap/>
            <w:hideMark/>
          </w:tcPr>
          <w:p w:rsidR="00DB6FC1" w:rsidRPr="00DB6FC1" w:rsidRDefault="00DB6FC1" w:rsidP="00DB6FC1">
            <w:pPr>
              <w:jc w:val="both"/>
              <w:rPr>
                <w:rFonts w:ascii="Times New Roman" w:hAnsi="Times New Roman" w:cs="Times New Roman"/>
                <w:i/>
                <w:iCs/>
                <w:sz w:val="24"/>
                <w:szCs w:val="24"/>
                <w:u w:val="single"/>
              </w:rPr>
            </w:pPr>
            <w:r w:rsidRPr="00DB6FC1">
              <w:rPr>
                <w:rFonts w:ascii="Times New Roman" w:hAnsi="Times New Roman" w:cs="Times New Roman"/>
                <w:i/>
                <w:iCs/>
                <w:sz w:val="24"/>
                <w:szCs w:val="24"/>
                <w:u w:val="single"/>
              </w:rPr>
              <w:t>ДЕМОНТАЖНИ РАБОТИ</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ДЕМОНТАЖ НА СТОМАНОТРЪБЕН СТЪЛБ H=4M</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ДЕМОНТАЖ ПАРКОВО ОСВЕТИТЕЛНО ТЯЛО</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26</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РАЗВЪРЗВАНЕ КАБЕЛ  ДО 10 ММ2 ОТ КЛЕМНА КУТИЯ</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16</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5740" w:type="dxa"/>
            <w:noWrap/>
            <w:hideMark/>
          </w:tcPr>
          <w:p w:rsidR="00DB6FC1" w:rsidRPr="00DB6FC1" w:rsidRDefault="00DB6FC1" w:rsidP="00DB6FC1">
            <w:pPr>
              <w:jc w:val="both"/>
              <w:rPr>
                <w:rFonts w:ascii="Times New Roman" w:hAnsi="Times New Roman" w:cs="Times New Roman"/>
                <w:i/>
                <w:iCs/>
                <w:sz w:val="24"/>
                <w:szCs w:val="24"/>
                <w:u w:val="single"/>
              </w:rPr>
            </w:pPr>
            <w:r w:rsidRPr="00DB6FC1">
              <w:rPr>
                <w:rFonts w:ascii="Times New Roman" w:hAnsi="Times New Roman" w:cs="Times New Roman"/>
                <w:i/>
                <w:iCs/>
                <w:sz w:val="24"/>
                <w:szCs w:val="24"/>
                <w:u w:val="single"/>
              </w:rPr>
              <w:t>МОНТАЖНИ РАБОТИ</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ПОДГОТОВКА И ОБЕЗОПАСЯВАНЕ НА РАБОТНО МЯСТО</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ТРАСИРАНЕ НА ТОЧКОВ ОБЕКТ</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39</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НАПРАВА ИЗКОП 4 КАТ. 0.8Х0.4 СЪС ЗАРИВАНЕ И ТРАМБОВАНЕ</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680</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НАПРАВА ИЗКОП 4 КАТ. 1.1Х0.4 СЪС ЗАРИВАНЕ И ТРАМБОВАНЕ</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5</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ИЗРЯЗВАНЕ НА АСФАЛТОВА НАСТИЛКА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30</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РАЗКЪРТВАНЕ И ВЪЗСТАНОВЯВАНЕ НА АСФАЛТОВА НАСТИЛКА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7</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РАЗКЪРТВАНЕ И ВЪЗСТАНОВЯВАНЕ НА ТРОТОАРНА НАСТИЛКА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м2</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24</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ПОЛАГАНЕ KD ТРЪБА Ф40ММ</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1070</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9</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ПОЛАГАНЕ PVC СИГН.ЛЕНТА В ИЗКОП</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680</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НАПРАВА И МОНТАЖ КЛЕМНА СЪЕД. КУТИЯ С 2 АП. В КУХИНАТА НА СТЪЛБ</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22</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11</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ВКАРВАНЕ КРАИЩАТА НА КАБЕЛ В СТЪЛБ</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12</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ИЗТЕГЛЯНЕ КАБЕЛ НН ДО 3Х4 ММ2 В ТРЪБА </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880</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13</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ИЗТЕГЛЯНЕ КАБЕЛ НН ДО 5Х6 ММ2 В ТРЪБА </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140</w:t>
            </w:r>
          </w:p>
        </w:tc>
      </w:tr>
      <w:tr w:rsidR="00DB6FC1" w:rsidRPr="00DB6FC1" w:rsidTr="000B1F6A">
        <w:trPr>
          <w:trHeight w:val="585"/>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14</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НАПРАВА СУХА РАЗДЕЛКА НА КАБЕЛ НН ДО 3Х4 И СВЪРЗВАНЕ КЪМ СЪОРЪЖЕНИЕ С УХО</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61</w:t>
            </w:r>
          </w:p>
        </w:tc>
      </w:tr>
      <w:tr w:rsidR="00DB6FC1" w:rsidRPr="00DB6FC1" w:rsidTr="000B1F6A">
        <w:trPr>
          <w:trHeight w:val="375"/>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ИЗПРАВЯНЕ И МОНТАЖ НА МЕТАЛЕН СТЪЛБ H=4M.</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22</w:t>
            </w:r>
          </w:p>
        </w:tc>
      </w:tr>
      <w:tr w:rsidR="00DB6FC1" w:rsidRPr="00DB6FC1" w:rsidTr="000B1F6A">
        <w:trPr>
          <w:trHeight w:val="375"/>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16</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МОНТАЖ РОГАТКА ЕДЕНИЧНА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44</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17</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МОНТАЖ И СВЪРЗВАНЕ ПАРКОВО ОСВЕТИТЕЛНО ТЯЛО</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44</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18</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МОНТАЖ И СВЪРЗВАНЕ ПАРКОВ СТЪЛБ H=0.6M</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17</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19</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ПОЛАГАНЕ ПОЦИНКОВАНА ШИНА 40Х4 В ГОТОВ ИЗКОП</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20</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20</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ЛАБОРАТОРНО ИЗМЕРВАНЕ НА ЗАЗЕМИТЕЛЕН КОНТУР</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21</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ТРАСИРАНЕ НА КАБЕЛИ С КАБЕЛОТЪРСАЧ</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65</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22</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ПОЛАГАНЕ БЕТОН В10 В ИЗКОП</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М3</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23</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МОНТАЖ МЕТАЛНО ТАБЛО НА ФУНДАМЕНТ</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24</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МОНТАЖ МЕТАЛНО ТАБЛО НА СТЕНА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25</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МОНТАЖ И СВЪРЗВАНЕ LED ОСВЕТИТЕЛНО ТЯЛО ВЪВ ФОНТАН</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26</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МОНТАЖ И СВЪРЗВАНЕ ТОЧКОВО LED ОСВЕТИТЕЛНО ТЯЛО ВГРАДЕНО В НАСТИЛКАТА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r>
      <w:tr w:rsidR="00DB6FC1" w:rsidRPr="00DB6FC1" w:rsidTr="000B1F6A">
        <w:trPr>
          <w:trHeight w:val="63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27</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МОНТАЖ И СВЪРЗВАНЕ  ЗАХРАНВАЩ БЛОК 230V/12V - 100W</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615"/>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28</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НАПРАВА КАБЕЛНА ШАХТА 1,5Х1.5Х1.5 ПО ДЕТАЙЛ С КАПАК</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5740" w:type="dxa"/>
            <w:hideMark/>
          </w:tcPr>
          <w:p w:rsidR="00DB6FC1" w:rsidRPr="00DB6FC1" w:rsidRDefault="00DB6FC1" w:rsidP="00DB6FC1">
            <w:pPr>
              <w:jc w:val="both"/>
              <w:rPr>
                <w:rFonts w:ascii="Times New Roman" w:hAnsi="Times New Roman" w:cs="Times New Roman"/>
                <w:b/>
                <w:bCs/>
                <w:sz w:val="24"/>
                <w:szCs w:val="24"/>
              </w:rPr>
            </w:pPr>
            <w:r w:rsidRPr="00DB6FC1">
              <w:rPr>
                <w:rFonts w:ascii="Times New Roman" w:hAnsi="Times New Roman" w:cs="Times New Roman"/>
                <w:b/>
                <w:bCs/>
                <w:sz w:val="24"/>
                <w:szCs w:val="24"/>
              </w:rPr>
              <w:t>СИСТЕМА ЗА ВИДЕОНАБЛЮДЕНИЕ</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16 КАНАЛЕН TRIBRID ВИДЕОРЕКОРДЕР</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ТВЪРД ДИСК 3ТВ</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ЗАХРАНВАЩ БЛОК 12VDC, 10А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2.1 МЕГАПИКСЕЛОВА HDCVI ВОДОУСТОЙЧИВА КАМЕРА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НА 21,5" LCD ЦВЕТЕН МОНИТОР</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ИЗТЕГЛЯНЕ НА КАБЕЛ ШВПС 2Х1</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300</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lastRenderedPageBreak/>
              <w:t>7</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ДОСТАВКА И ИЗТЕГЛЯНЕ НА КАБЕЛ UTP </w:t>
            </w:r>
            <w:proofErr w:type="spellStart"/>
            <w:r w:rsidRPr="00DB6FC1">
              <w:rPr>
                <w:rFonts w:ascii="Times New Roman" w:hAnsi="Times New Roman" w:cs="Times New Roman"/>
                <w:sz w:val="24"/>
                <w:szCs w:val="24"/>
              </w:rPr>
              <w:t>cat</w:t>
            </w:r>
            <w:proofErr w:type="spellEnd"/>
            <w:r w:rsidRPr="00DB6FC1">
              <w:rPr>
                <w:rFonts w:ascii="Times New Roman" w:hAnsi="Times New Roman" w:cs="Times New Roman"/>
                <w:sz w:val="24"/>
                <w:szCs w:val="24"/>
              </w:rPr>
              <w:t>. 5e</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300</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МОНТАЖ ПКОМ КУТИЯ ЗА ОТКРИТ МОНТАЖ</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И ПОЛАГАНЕ KD ТРЪБА Ф40ММ</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200</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5740" w:type="dxa"/>
            <w:noWrap/>
            <w:hideMark/>
          </w:tcPr>
          <w:p w:rsidR="00DB6FC1" w:rsidRPr="00DB6FC1" w:rsidRDefault="00DB6FC1" w:rsidP="00DB6FC1">
            <w:pPr>
              <w:jc w:val="both"/>
              <w:rPr>
                <w:rFonts w:ascii="Times New Roman" w:hAnsi="Times New Roman" w:cs="Times New Roman"/>
                <w:sz w:val="24"/>
                <w:szCs w:val="24"/>
                <w:u w:val="single"/>
              </w:rPr>
            </w:pPr>
            <w:r w:rsidRPr="00DB6FC1">
              <w:rPr>
                <w:rFonts w:ascii="Times New Roman" w:hAnsi="Times New Roman" w:cs="Times New Roman"/>
                <w:sz w:val="24"/>
                <w:szCs w:val="24"/>
                <w:u w:val="single"/>
              </w:rPr>
              <w:t>ДОСТАВКИ</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ТАБЛО Т-площад - ПО СХЕМА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ТАБЛО Т-фонтан- ПО СХЕМА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3</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ЗАХРАНВАЩ БЛОК 230V/12V - 100W</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ОСВЕТИТЕЛ LED 3W ЗА ВГРАЖДАНЕ ВЪВ ФОНТАН,   IP68, 12V</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5</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ОСВЕТИТЕЛ LED 1W ЗА ВГРАЖДАНЕ В НАСТИЛКА,   IP68, 12V</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6</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МЕТАЛЕН СТЪЛБ ЗА ПАРКОВО ОСВЕТЛЕНИЕ ПО АРХ. ДЕТАЙЛ, H=4M, с анкерна група</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22</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7</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МЕТАЛЕН СТЪЛБ ЗА ПАРКОВО ОСВЕТЛЕНИЕ , H=0.6M , 6W</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17</w:t>
            </w:r>
          </w:p>
        </w:tc>
      </w:tr>
      <w:tr w:rsidR="00DB6FC1" w:rsidRPr="00DB6FC1" w:rsidTr="000B1F6A">
        <w:trPr>
          <w:trHeight w:val="6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8</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 xml:space="preserve">ДОСТАВКА РОГАТКА ЗА ПАРКОВО ОСВЕТЛЕНИЕ ПО АРХИТЕКТУРЕН ДЕТАЙЛ </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44</w:t>
            </w:r>
          </w:p>
        </w:tc>
      </w:tr>
      <w:tr w:rsidR="00DB6FC1" w:rsidRPr="00DB6FC1" w:rsidTr="000B1F6A">
        <w:trPr>
          <w:trHeight w:val="300"/>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9</w:t>
            </w:r>
          </w:p>
        </w:tc>
        <w:tc>
          <w:tcPr>
            <w:tcW w:w="5740" w:type="dxa"/>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ДОСТАВКА ПАРКОВО ОСВЕТИТЕЛНО ТЯЛО С LED  25W</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БР.</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44</w:t>
            </w:r>
          </w:p>
        </w:tc>
      </w:tr>
      <w:tr w:rsidR="00DB6FC1" w:rsidRPr="00DB6FC1" w:rsidTr="000B1F6A">
        <w:trPr>
          <w:trHeight w:val="345"/>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10</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КАБЕЛ СВТ 3Х1</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270</w:t>
            </w:r>
          </w:p>
        </w:tc>
      </w:tr>
      <w:tr w:rsidR="00DB6FC1" w:rsidRPr="00DB6FC1" w:rsidTr="000B1F6A">
        <w:trPr>
          <w:trHeight w:val="345"/>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11</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КАБЕЛ СВТ 3Х4</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480</w:t>
            </w:r>
          </w:p>
        </w:tc>
      </w:tr>
      <w:tr w:rsidR="00DB6FC1" w:rsidRPr="00DB6FC1" w:rsidTr="000B1F6A">
        <w:trPr>
          <w:trHeight w:val="345"/>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12</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КАБЕЛ СВТ 3Х2.5</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190</w:t>
            </w:r>
          </w:p>
        </w:tc>
      </w:tr>
      <w:tr w:rsidR="00DB6FC1" w:rsidRPr="00DB6FC1" w:rsidTr="000B1F6A">
        <w:trPr>
          <w:trHeight w:val="345"/>
        </w:trPr>
        <w:tc>
          <w:tcPr>
            <w:tcW w:w="82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13</w:t>
            </w:r>
          </w:p>
        </w:tc>
        <w:tc>
          <w:tcPr>
            <w:tcW w:w="574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КАБЕЛ СВТ 5Х6</w:t>
            </w:r>
          </w:p>
        </w:tc>
        <w:tc>
          <w:tcPr>
            <w:tcW w:w="880"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М.</w:t>
            </w:r>
          </w:p>
        </w:tc>
        <w:tc>
          <w:tcPr>
            <w:tcW w:w="1291" w:type="dxa"/>
            <w:noWrap/>
            <w:hideMark/>
          </w:tcPr>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t>150</w:t>
            </w:r>
          </w:p>
        </w:tc>
      </w:tr>
    </w:tbl>
    <w:p w:rsidR="00DB6FC1" w:rsidRPr="00DB6FC1" w:rsidRDefault="00DB6FC1" w:rsidP="00DB6FC1">
      <w:pPr>
        <w:jc w:val="both"/>
        <w:rPr>
          <w:rFonts w:ascii="Times New Roman" w:hAnsi="Times New Roman" w:cs="Times New Roman"/>
          <w:sz w:val="24"/>
          <w:szCs w:val="24"/>
        </w:rPr>
      </w:pPr>
      <w:r w:rsidRPr="00DB6FC1">
        <w:rPr>
          <w:rFonts w:ascii="Times New Roman" w:hAnsi="Times New Roman" w:cs="Times New Roman"/>
          <w:sz w:val="24"/>
          <w:szCs w:val="24"/>
        </w:rPr>
        <w:fldChar w:fldCharType="end"/>
      </w:r>
    </w:p>
    <w:p w:rsidR="00DB6FC1" w:rsidRPr="00DB6FC1" w:rsidRDefault="00DB6FC1" w:rsidP="00DB6FC1">
      <w:pPr>
        <w:jc w:val="both"/>
        <w:rPr>
          <w:rFonts w:ascii="Times New Roman" w:hAnsi="Times New Roman" w:cs="Times New Roman"/>
          <w:sz w:val="24"/>
          <w:szCs w:val="24"/>
        </w:rPr>
      </w:pPr>
    </w:p>
    <w:p w:rsidR="007645A8" w:rsidRPr="00DB6FC1" w:rsidRDefault="008E49B5" w:rsidP="00DB6FC1">
      <w:pPr>
        <w:pStyle w:val="ListParagraph"/>
        <w:numPr>
          <w:ilvl w:val="0"/>
          <w:numId w:val="1"/>
        </w:numPr>
        <w:jc w:val="both"/>
        <w:rPr>
          <w:rFonts w:ascii="Times New Roman" w:hAnsi="Times New Roman" w:cs="Times New Roman"/>
          <w:b/>
          <w:sz w:val="24"/>
          <w:szCs w:val="24"/>
        </w:rPr>
      </w:pPr>
      <w:r w:rsidRPr="006E53EA">
        <w:rPr>
          <w:rFonts w:ascii="Times New Roman" w:eastAsia="Times New Roman" w:hAnsi="Times New Roman" w:cs="Times New Roman"/>
          <w:b/>
          <w:sz w:val="28"/>
          <w:szCs w:val="28"/>
          <w:lang w:eastAsia="bg-BG"/>
        </w:rPr>
        <w:t>Обект:</w:t>
      </w:r>
      <w:r w:rsidRPr="00DB6FC1">
        <w:rPr>
          <w:rFonts w:ascii="Times New Roman" w:eastAsia="Times New Roman" w:hAnsi="Times New Roman" w:cs="Times New Roman"/>
          <w:b/>
          <w:sz w:val="24"/>
          <w:szCs w:val="24"/>
        </w:rPr>
        <w:t xml:space="preserve"> </w:t>
      </w:r>
      <w:r w:rsidR="007645A8" w:rsidRPr="00DB6FC1">
        <w:rPr>
          <w:rFonts w:ascii="Times New Roman" w:eastAsia="Times New Roman" w:hAnsi="Times New Roman" w:cs="Times New Roman"/>
          <w:b/>
          <w:sz w:val="24"/>
          <w:szCs w:val="24"/>
        </w:rPr>
        <w:t xml:space="preserve">„Благоустрояване и реконструкция на парк” – УПИ  </w:t>
      </w:r>
      <w:r w:rsidR="007645A8" w:rsidRPr="00DB6FC1">
        <w:rPr>
          <w:rFonts w:ascii="Times New Roman" w:eastAsia="Times New Roman" w:hAnsi="Times New Roman" w:cs="Times New Roman"/>
          <w:b/>
          <w:sz w:val="24"/>
          <w:szCs w:val="24"/>
          <w:lang w:val="en-US"/>
        </w:rPr>
        <w:t>IV</w:t>
      </w:r>
      <w:r w:rsidR="007645A8" w:rsidRPr="00DB6FC1">
        <w:rPr>
          <w:rFonts w:ascii="Times New Roman" w:eastAsia="Times New Roman" w:hAnsi="Times New Roman" w:cs="Times New Roman"/>
          <w:b/>
          <w:sz w:val="24"/>
          <w:szCs w:val="24"/>
        </w:rPr>
        <w:t>- за парк, кв.22, гр.Рудозем,община Рудозем</w:t>
      </w:r>
    </w:p>
    <w:p w:rsidR="007645A8" w:rsidRPr="00DB6FC1" w:rsidRDefault="007645A8" w:rsidP="00DB6FC1">
      <w:pPr>
        <w:pStyle w:val="ListParagraph"/>
        <w:jc w:val="both"/>
        <w:rPr>
          <w:rFonts w:ascii="Times New Roman" w:hAnsi="Times New Roman" w:cs="Times New Roman"/>
          <w:b/>
          <w:sz w:val="24"/>
          <w:szCs w:val="24"/>
        </w:rPr>
      </w:pPr>
    </w:p>
    <w:p w:rsidR="008E49B5" w:rsidRDefault="008E49B5" w:rsidP="008E49B5">
      <w:pPr>
        <w:rPr>
          <w:rFonts w:ascii="Times New Roman" w:eastAsia="Times New Roman" w:hAnsi="Times New Roman" w:cs="Times New Roman"/>
          <w:b/>
          <w:sz w:val="28"/>
          <w:szCs w:val="28"/>
          <w:lang w:eastAsia="bg-BG"/>
        </w:rPr>
      </w:pPr>
      <w:r w:rsidRPr="00294143">
        <w:rPr>
          <w:rFonts w:ascii="Times New Roman" w:eastAsia="Times New Roman" w:hAnsi="Times New Roman" w:cs="Times New Roman"/>
          <w:b/>
          <w:sz w:val="28"/>
          <w:szCs w:val="28"/>
          <w:lang w:eastAsia="bg-BG"/>
        </w:rPr>
        <w:t xml:space="preserve">   Основните видове работи предвидени в проекта по част архитектура са:</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t xml:space="preserve">Новата </w:t>
      </w:r>
      <w:proofErr w:type="spellStart"/>
      <w:r w:rsidRPr="00C22193">
        <w:rPr>
          <w:rFonts w:ascii="Times New Roman" w:eastAsia="Times New Roman" w:hAnsi="Times New Roman" w:cs="Times New Roman"/>
          <w:sz w:val="24"/>
          <w:szCs w:val="24"/>
          <w:lang w:eastAsia="bg-BG"/>
        </w:rPr>
        <w:t>алейна</w:t>
      </w:r>
      <w:proofErr w:type="spellEnd"/>
      <w:r w:rsidRPr="00C22193">
        <w:rPr>
          <w:rFonts w:ascii="Times New Roman" w:eastAsia="Times New Roman" w:hAnsi="Times New Roman" w:cs="Times New Roman"/>
          <w:sz w:val="24"/>
          <w:szCs w:val="24"/>
          <w:lang w:eastAsia="bg-BG"/>
        </w:rPr>
        <w:t xml:space="preserve"> мрежа е в графично живописно единство с горепосочения ансамбъл с парка в УПИ I-121 за парк и детска площадка . Освен това е осигурена диагонална алея за по-пряк пешеходен достъп до входа на болницата. (Входовете за болницата са отделно достъпни от югоизток и северозапад). От тези входове е осигурена и достъпна архитектурна среда до алеите на парка. Освен основната диагонална алея е предвидена и обиколна алея от югоизток. Цялата </w:t>
      </w:r>
      <w:proofErr w:type="spellStart"/>
      <w:r w:rsidRPr="00C22193">
        <w:rPr>
          <w:rFonts w:ascii="Times New Roman" w:eastAsia="Times New Roman" w:hAnsi="Times New Roman" w:cs="Times New Roman"/>
          <w:sz w:val="24"/>
          <w:szCs w:val="24"/>
          <w:lang w:eastAsia="bg-BG"/>
        </w:rPr>
        <w:t>алейна</w:t>
      </w:r>
      <w:proofErr w:type="spellEnd"/>
      <w:r w:rsidRPr="00C22193">
        <w:rPr>
          <w:rFonts w:ascii="Times New Roman" w:eastAsia="Times New Roman" w:hAnsi="Times New Roman" w:cs="Times New Roman"/>
          <w:sz w:val="24"/>
          <w:szCs w:val="24"/>
          <w:lang w:eastAsia="bg-BG"/>
        </w:rPr>
        <w:t xml:space="preserve"> мрежа е с осигурена достъпна среда. Съществуващата сравнително равна паркова площадка се използва теренно за основен композиционен център по главната диагонална алея. (</w:t>
      </w:r>
      <w:proofErr w:type="spellStart"/>
      <w:r w:rsidRPr="00C22193">
        <w:rPr>
          <w:rFonts w:ascii="Times New Roman" w:eastAsia="Times New Roman" w:hAnsi="Times New Roman" w:cs="Times New Roman"/>
          <w:sz w:val="24"/>
          <w:szCs w:val="24"/>
          <w:lang w:eastAsia="bg-BG"/>
        </w:rPr>
        <w:t>Предивжда</w:t>
      </w:r>
      <w:proofErr w:type="spellEnd"/>
      <w:r w:rsidRPr="00C22193">
        <w:rPr>
          <w:rFonts w:ascii="Times New Roman" w:eastAsia="Times New Roman" w:hAnsi="Times New Roman" w:cs="Times New Roman"/>
          <w:sz w:val="24"/>
          <w:szCs w:val="24"/>
          <w:lang w:eastAsia="bg-BG"/>
        </w:rPr>
        <w:t xml:space="preserve"> се и отклонение към северния подход за парка).</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t xml:space="preserve">         Този център представлява разпределящо функциите по </w:t>
      </w:r>
      <w:proofErr w:type="spellStart"/>
      <w:r w:rsidRPr="00C22193">
        <w:rPr>
          <w:rFonts w:ascii="Times New Roman" w:eastAsia="Times New Roman" w:hAnsi="Times New Roman" w:cs="Times New Roman"/>
          <w:sz w:val="24"/>
          <w:szCs w:val="24"/>
          <w:lang w:eastAsia="bg-BG"/>
        </w:rPr>
        <w:t>алейната</w:t>
      </w:r>
      <w:proofErr w:type="spellEnd"/>
      <w:r w:rsidRPr="00C22193">
        <w:rPr>
          <w:rFonts w:ascii="Times New Roman" w:eastAsia="Times New Roman" w:hAnsi="Times New Roman" w:cs="Times New Roman"/>
          <w:sz w:val="24"/>
          <w:szCs w:val="24"/>
          <w:lang w:eastAsia="bg-BG"/>
        </w:rPr>
        <w:t xml:space="preserve"> мрежа площадче с кътове за почивка с дървени </w:t>
      </w:r>
      <w:proofErr w:type="spellStart"/>
      <w:r w:rsidRPr="00C22193">
        <w:rPr>
          <w:rFonts w:ascii="Times New Roman" w:eastAsia="Times New Roman" w:hAnsi="Times New Roman" w:cs="Times New Roman"/>
          <w:sz w:val="24"/>
          <w:szCs w:val="24"/>
          <w:lang w:eastAsia="bg-BG"/>
        </w:rPr>
        <w:t>перголи</w:t>
      </w:r>
      <w:proofErr w:type="spellEnd"/>
      <w:r w:rsidRPr="00C22193">
        <w:rPr>
          <w:rFonts w:ascii="Times New Roman" w:eastAsia="Times New Roman" w:hAnsi="Times New Roman" w:cs="Times New Roman"/>
          <w:sz w:val="24"/>
          <w:szCs w:val="24"/>
          <w:lang w:eastAsia="bg-BG"/>
        </w:rPr>
        <w:t xml:space="preserve"> с пейки, малък шадраван и дървена беседка за  отдих в малка странична </w:t>
      </w:r>
      <w:proofErr w:type="spellStart"/>
      <w:r w:rsidRPr="00C22193">
        <w:rPr>
          <w:rFonts w:ascii="Times New Roman" w:eastAsia="Times New Roman" w:hAnsi="Times New Roman" w:cs="Times New Roman"/>
          <w:sz w:val="24"/>
          <w:szCs w:val="24"/>
          <w:lang w:eastAsia="bg-BG"/>
        </w:rPr>
        <w:t>тупикова</w:t>
      </w:r>
      <w:proofErr w:type="spellEnd"/>
      <w:r w:rsidRPr="00C22193">
        <w:rPr>
          <w:rFonts w:ascii="Times New Roman" w:eastAsia="Times New Roman" w:hAnsi="Times New Roman" w:cs="Times New Roman"/>
          <w:sz w:val="24"/>
          <w:szCs w:val="24"/>
          <w:lang w:eastAsia="bg-BG"/>
        </w:rPr>
        <w:t xml:space="preserve"> алея от юг. По алеите са </w:t>
      </w:r>
      <w:proofErr w:type="spellStart"/>
      <w:r w:rsidRPr="00C22193">
        <w:rPr>
          <w:rFonts w:ascii="Times New Roman" w:eastAsia="Times New Roman" w:hAnsi="Times New Roman" w:cs="Times New Roman"/>
          <w:sz w:val="24"/>
          <w:szCs w:val="24"/>
          <w:lang w:eastAsia="bg-BG"/>
        </w:rPr>
        <w:t>рзположени</w:t>
      </w:r>
      <w:proofErr w:type="spellEnd"/>
      <w:r w:rsidRPr="00C22193">
        <w:rPr>
          <w:rFonts w:ascii="Times New Roman" w:eastAsia="Times New Roman" w:hAnsi="Times New Roman" w:cs="Times New Roman"/>
          <w:sz w:val="24"/>
          <w:szCs w:val="24"/>
          <w:lang w:eastAsia="bg-BG"/>
        </w:rPr>
        <w:t xml:space="preserve"> равномерно ниши в настилката за градински пейки.</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t xml:space="preserve"> Инженерни системи</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t>ВиК частта решава захранването на шадравана и повърхностното отводняване.</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lastRenderedPageBreak/>
        <w:t>Ел. частта решава парковото LED осветление (декоративни стълбове по арх. детайл H=4 м.), точкови осветителни тела в настилката и ниски паркови осветителни тела H = 60 см.</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t xml:space="preserve">В бетоновата настилка от мит филц задължително се залагат </w:t>
      </w:r>
      <w:proofErr w:type="spellStart"/>
      <w:r w:rsidRPr="00C22193">
        <w:rPr>
          <w:rFonts w:ascii="Times New Roman" w:eastAsia="Times New Roman" w:hAnsi="Times New Roman" w:cs="Times New Roman"/>
          <w:sz w:val="24"/>
          <w:szCs w:val="24"/>
          <w:lang w:eastAsia="bg-BG"/>
        </w:rPr>
        <w:t>дилатационни</w:t>
      </w:r>
      <w:proofErr w:type="spellEnd"/>
      <w:r w:rsidRPr="00C22193">
        <w:rPr>
          <w:rFonts w:ascii="Times New Roman" w:eastAsia="Times New Roman" w:hAnsi="Times New Roman" w:cs="Times New Roman"/>
          <w:sz w:val="24"/>
          <w:szCs w:val="24"/>
          <w:lang w:eastAsia="bg-BG"/>
        </w:rPr>
        <w:t xml:space="preserve"> фуги през ~3 м. (по указана схема в проекта).</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t>Конструктивните елементи са с H до 1,20м. от терена и се решават с конструктивни становища.</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t xml:space="preserve">В част </w:t>
      </w:r>
      <w:proofErr w:type="spellStart"/>
      <w:r w:rsidRPr="00C22193">
        <w:rPr>
          <w:rFonts w:ascii="Times New Roman" w:eastAsia="Times New Roman" w:hAnsi="Times New Roman" w:cs="Times New Roman"/>
          <w:sz w:val="24"/>
          <w:szCs w:val="24"/>
          <w:lang w:eastAsia="bg-BG"/>
        </w:rPr>
        <w:t>ПиБ</w:t>
      </w:r>
      <w:proofErr w:type="spellEnd"/>
      <w:r w:rsidRPr="00C22193">
        <w:rPr>
          <w:rFonts w:ascii="Times New Roman" w:eastAsia="Times New Roman" w:hAnsi="Times New Roman" w:cs="Times New Roman"/>
          <w:sz w:val="24"/>
          <w:szCs w:val="24"/>
          <w:lang w:eastAsia="bg-BG"/>
        </w:rPr>
        <w:t xml:space="preserve"> е запазена съществуващата дървесна растителност и прецизно са добавени декоративни храсти и дървета. С премахването на </w:t>
      </w:r>
      <w:proofErr w:type="spellStart"/>
      <w:r w:rsidRPr="00C22193">
        <w:rPr>
          <w:rFonts w:ascii="Times New Roman" w:eastAsia="Times New Roman" w:hAnsi="Times New Roman" w:cs="Times New Roman"/>
          <w:sz w:val="24"/>
          <w:szCs w:val="24"/>
          <w:lang w:eastAsia="bg-BG"/>
        </w:rPr>
        <w:t>същестуващите</w:t>
      </w:r>
      <w:proofErr w:type="spellEnd"/>
      <w:r w:rsidRPr="00C22193">
        <w:rPr>
          <w:rFonts w:ascii="Times New Roman" w:eastAsia="Times New Roman" w:hAnsi="Times New Roman" w:cs="Times New Roman"/>
          <w:sz w:val="24"/>
          <w:szCs w:val="24"/>
          <w:lang w:eastAsia="bg-BG"/>
        </w:rPr>
        <w:t xml:space="preserve"> бетонови </w:t>
      </w:r>
      <w:proofErr w:type="spellStart"/>
      <w:r w:rsidRPr="00C22193">
        <w:rPr>
          <w:rFonts w:ascii="Times New Roman" w:eastAsia="Times New Roman" w:hAnsi="Times New Roman" w:cs="Times New Roman"/>
          <w:sz w:val="24"/>
          <w:szCs w:val="24"/>
          <w:lang w:eastAsia="bg-BG"/>
        </w:rPr>
        <w:t>клоцове</w:t>
      </w:r>
      <w:proofErr w:type="spellEnd"/>
      <w:r w:rsidRPr="00C22193">
        <w:rPr>
          <w:rFonts w:ascii="Times New Roman" w:eastAsia="Times New Roman" w:hAnsi="Times New Roman" w:cs="Times New Roman"/>
          <w:sz w:val="24"/>
          <w:szCs w:val="24"/>
          <w:lang w:eastAsia="bg-BG"/>
        </w:rPr>
        <w:t xml:space="preserve"> е осигурено тревно покритие с цялостна </w:t>
      </w:r>
      <w:proofErr w:type="spellStart"/>
      <w:r w:rsidRPr="00C22193">
        <w:rPr>
          <w:rFonts w:ascii="Times New Roman" w:eastAsia="Times New Roman" w:hAnsi="Times New Roman" w:cs="Times New Roman"/>
          <w:sz w:val="24"/>
          <w:szCs w:val="24"/>
          <w:lang w:eastAsia="bg-BG"/>
        </w:rPr>
        <w:t>шкарпа</w:t>
      </w:r>
      <w:proofErr w:type="spellEnd"/>
      <w:r w:rsidRPr="00C22193">
        <w:rPr>
          <w:rFonts w:ascii="Times New Roman" w:eastAsia="Times New Roman" w:hAnsi="Times New Roman" w:cs="Times New Roman"/>
          <w:sz w:val="24"/>
          <w:szCs w:val="24"/>
          <w:lang w:eastAsia="bg-BG"/>
        </w:rPr>
        <w:t xml:space="preserve"> без прагове по наклона. По </w:t>
      </w:r>
      <w:proofErr w:type="spellStart"/>
      <w:r w:rsidRPr="00C22193">
        <w:rPr>
          <w:rFonts w:ascii="Times New Roman" w:eastAsia="Times New Roman" w:hAnsi="Times New Roman" w:cs="Times New Roman"/>
          <w:sz w:val="24"/>
          <w:szCs w:val="24"/>
          <w:lang w:eastAsia="bg-BG"/>
        </w:rPr>
        <w:t>перголите</w:t>
      </w:r>
      <w:proofErr w:type="spellEnd"/>
      <w:r w:rsidRPr="00C22193">
        <w:rPr>
          <w:rFonts w:ascii="Times New Roman" w:eastAsia="Times New Roman" w:hAnsi="Times New Roman" w:cs="Times New Roman"/>
          <w:sz w:val="24"/>
          <w:szCs w:val="24"/>
          <w:lang w:eastAsia="bg-BG"/>
        </w:rPr>
        <w:t xml:space="preserve"> са засадени увивни растения.</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t xml:space="preserve">Строителни материали и изделия </w:t>
      </w:r>
    </w:p>
    <w:p w:rsidR="008E49B5" w:rsidRPr="00C22193" w:rsidRDefault="008E49B5" w:rsidP="008E49B5">
      <w:pPr>
        <w:rPr>
          <w:rFonts w:ascii="Times New Roman" w:eastAsia="Times New Roman" w:hAnsi="Times New Roman" w:cs="Times New Roman"/>
          <w:sz w:val="24"/>
          <w:szCs w:val="24"/>
          <w:lang w:eastAsia="bg-BG"/>
        </w:rPr>
      </w:pPr>
      <w:proofErr w:type="spellStart"/>
      <w:r w:rsidRPr="00C22193">
        <w:rPr>
          <w:rFonts w:ascii="Times New Roman" w:eastAsia="Times New Roman" w:hAnsi="Times New Roman" w:cs="Times New Roman"/>
          <w:sz w:val="24"/>
          <w:szCs w:val="24"/>
          <w:lang w:eastAsia="bg-BG"/>
        </w:rPr>
        <w:t>Настилкита</w:t>
      </w:r>
      <w:proofErr w:type="spellEnd"/>
      <w:r w:rsidRPr="00C22193">
        <w:rPr>
          <w:rFonts w:ascii="Times New Roman" w:eastAsia="Times New Roman" w:hAnsi="Times New Roman" w:cs="Times New Roman"/>
          <w:sz w:val="24"/>
          <w:szCs w:val="24"/>
          <w:lang w:eastAsia="bg-BG"/>
        </w:rPr>
        <w:t xml:space="preserve"> по алеите в парка е </w:t>
      </w:r>
      <w:proofErr w:type="spellStart"/>
      <w:r w:rsidRPr="00C22193">
        <w:rPr>
          <w:rFonts w:ascii="Times New Roman" w:eastAsia="Times New Roman" w:hAnsi="Times New Roman" w:cs="Times New Roman"/>
          <w:sz w:val="24"/>
          <w:szCs w:val="24"/>
          <w:lang w:eastAsia="bg-BG"/>
        </w:rPr>
        <w:t>митфилц</w:t>
      </w:r>
      <w:proofErr w:type="spellEnd"/>
      <w:r w:rsidRPr="00C22193">
        <w:rPr>
          <w:rFonts w:ascii="Times New Roman" w:eastAsia="Times New Roman" w:hAnsi="Times New Roman" w:cs="Times New Roman"/>
          <w:sz w:val="24"/>
          <w:szCs w:val="24"/>
          <w:lang w:eastAsia="bg-BG"/>
        </w:rPr>
        <w:t xml:space="preserve">, а пространството пред входа на болницата и алеята в </w:t>
      </w:r>
      <w:proofErr w:type="spellStart"/>
      <w:r w:rsidRPr="00C22193">
        <w:rPr>
          <w:rFonts w:ascii="Times New Roman" w:eastAsia="Times New Roman" w:hAnsi="Times New Roman" w:cs="Times New Roman"/>
          <w:sz w:val="24"/>
          <w:szCs w:val="24"/>
          <w:lang w:eastAsia="bg-BG"/>
        </w:rPr>
        <w:t>северозапдната</w:t>
      </w:r>
      <w:proofErr w:type="spellEnd"/>
      <w:r w:rsidRPr="00C22193">
        <w:rPr>
          <w:rFonts w:ascii="Times New Roman" w:eastAsia="Times New Roman" w:hAnsi="Times New Roman" w:cs="Times New Roman"/>
          <w:sz w:val="24"/>
          <w:szCs w:val="24"/>
          <w:lang w:eastAsia="bg-BG"/>
        </w:rPr>
        <w:t xml:space="preserve"> част са решени с усилена настилка </w:t>
      </w:r>
      <w:proofErr w:type="spellStart"/>
      <w:r w:rsidRPr="00C22193">
        <w:rPr>
          <w:rFonts w:ascii="Times New Roman" w:eastAsia="Times New Roman" w:hAnsi="Times New Roman" w:cs="Times New Roman"/>
          <w:sz w:val="24"/>
          <w:szCs w:val="24"/>
          <w:lang w:eastAsia="bg-BG"/>
        </w:rPr>
        <w:t>бехатон</w:t>
      </w:r>
      <w:proofErr w:type="spellEnd"/>
      <w:r w:rsidRPr="00C22193">
        <w:rPr>
          <w:rFonts w:ascii="Times New Roman" w:eastAsia="Times New Roman" w:hAnsi="Times New Roman" w:cs="Times New Roman"/>
          <w:sz w:val="24"/>
          <w:szCs w:val="24"/>
          <w:lang w:eastAsia="bg-BG"/>
        </w:rPr>
        <w:t xml:space="preserve"> с дебелина 8 см на пясъчна основа. Алеята на югозапад е с настилка </w:t>
      </w:r>
      <w:proofErr w:type="spellStart"/>
      <w:r w:rsidRPr="00C22193">
        <w:rPr>
          <w:rFonts w:ascii="Times New Roman" w:eastAsia="Times New Roman" w:hAnsi="Times New Roman" w:cs="Times New Roman"/>
          <w:sz w:val="24"/>
          <w:szCs w:val="24"/>
          <w:lang w:eastAsia="bg-BG"/>
        </w:rPr>
        <w:t>бехатон</w:t>
      </w:r>
      <w:proofErr w:type="spellEnd"/>
      <w:r w:rsidRPr="00C22193">
        <w:rPr>
          <w:rFonts w:ascii="Times New Roman" w:eastAsia="Times New Roman" w:hAnsi="Times New Roman" w:cs="Times New Roman"/>
          <w:sz w:val="24"/>
          <w:szCs w:val="24"/>
          <w:lang w:eastAsia="bg-BG"/>
        </w:rPr>
        <w:t xml:space="preserve"> – 6 см. Около шадравана, нишите за пейките, алеята към беседката и пред </w:t>
      </w:r>
      <w:proofErr w:type="spellStart"/>
      <w:r w:rsidRPr="00C22193">
        <w:rPr>
          <w:rFonts w:ascii="Times New Roman" w:eastAsia="Times New Roman" w:hAnsi="Times New Roman" w:cs="Times New Roman"/>
          <w:sz w:val="24"/>
          <w:szCs w:val="24"/>
          <w:lang w:eastAsia="bg-BG"/>
        </w:rPr>
        <w:t>перголата</w:t>
      </w:r>
      <w:proofErr w:type="spellEnd"/>
      <w:r w:rsidRPr="00C22193">
        <w:rPr>
          <w:rFonts w:ascii="Times New Roman" w:eastAsia="Times New Roman" w:hAnsi="Times New Roman" w:cs="Times New Roman"/>
          <w:sz w:val="24"/>
          <w:szCs w:val="24"/>
          <w:lang w:eastAsia="bg-BG"/>
        </w:rPr>
        <w:t xml:space="preserve"> при входа от север се предвижда настилка от декоративни бетонови павета тип трапец – цветни 6 см. Дървените </w:t>
      </w:r>
      <w:proofErr w:type="spellStart"/>
      <w:r w:rsidRPr="00C22193">
        <w:rPr>
          <w:rFonts w:ascii="Times New Roman" w:eastAsia="Times New Roman" w:hAnsi="Times New Roman" w:cs="Times New Roman"/>
          <w:sz w:val="24"/>
          <w:szCs w:val="24"/>
          <w:lang w:eastAsia="bg-BG"/>
        </w:rPr>
        <w:t>перголи</w:t>
      </w:r>
      <w:proofErr w:type="spellEnd"/>
      <w:r w:rsidRPr="00C22193">
        <w:rPr>
          <w:rFonts w:ascii="Times New Roman" w:eastAsia="Times New Roman" w:hAnsi="Times New Roman" w:cs="Times New Roman"/>
          <w:sz w:val="24"/>
          <w:szCs w:val="24"/>
          <w:lang w:eastAsia="bg-BG"/>
        </w:rPr>
        <w:t xml:space="preserve"> и пейки (по индивидуален архитектурен детайл) са обработени с масло тип „Осмо“ или еквивалент по </w:t>
      </w:r>
      <w:proofErr w:type="spellStart"/>
      <w:r w:rsidRPr="00C22193">
        <w:rPr>
          <w:rFonts w:ascii="Times New Roman" w:eastAsia="Times New Roman" w:hAnsi="Times New Roman" w:cs="Times New Roman"/>
          <w:sz w:val="24"/>
          <w:szCs w:val="24"/>
          <w:lang w:eastAsia="bg-BG"/>
        </w:rPr>
        <w:t>цветново</w:t>
      </w:r>
      <w:proofErr w:type="spellEnd"/>
      <w:r w:rsidRPr="00C22193">
        <w:rPr>
          <w:rFonts w:ascii="Times New Roman" w:eastAsia="Times New Roman" w:hAnsi="Times New Roman" w:cs="Times New Roman"/>
          <w:sz w:val="24"/>
          <w:szCs w:val="24"/>
          <w:lang w:eastAsia="bg-BG"/>
        </w:rPr>
        <w:t xml:space="preserve"> решение на архитекта. </w:t>
      </w:r>
    </w:p>
    <w:p w:rsidR="008E49B5" w:rsidRPr="00C22193" w:rsidRDefault="008E49B5" w:rsidP="008E49B5">
      <w:pPr>
        <w:rPr>
          <w:rFonts w:ascii="Times New Roman" w:eastAsia="Times New Roman" w:hAnsi="Times New Roman" w:cs="Times New Roman"/>
          <w:sz w:val="24"/>
          <w:szCs w:val="24"/>
          <w:lang w:eastAsia="bg-BG"/>
        </w:rPr>
      </w:pPr>
      <w:r w:rsidRPr="00C22193">
        <w:rPr>
          <w:rFonts w:ascii="Times New Roman" w:eastAsia="Times New Roman" w:hAnsi="Times New Roman" w:cs="Times New Roman"/>
          <w:sz w:val="24"/>
          <w:szCs w:val="24"/>
          <w:lang w:eastAsia="bg-BG"/>
        </w:rPr>
        <w:t xml:space="preserve">Проектното решение и заложените строителните продукти са в съответствие с основните изисквания на чл. 169 и чл. 169а от ЗУТ. </w:t>
      </w:r>
    </w:p>
    <w:p w:rsidR="008E49B5" w:rsidRPr="00294143" w:rsidRDefault="008E49B5" w:rsidP="008E49B5">
      <w:pPr>
        <w:rPr>
          <w:rFonts w:ascii="Times New Roman" w:eastAsia="Times New Roman" w:hAnsi="Times New Roman" w:cs="Times New Roman"/>
          <w:b/>
          <w:sz w:val="28"/>
          <w:szCs w:val="28"/>
          <w:lang w:eastAsia="bg-BG"/>
        </w:rPr>
      </w:pPr>
      <w:r w:rsidRPr="00C22193">
        <w:rPr>
          <w:rFonts w:ascii="Times New Roman" w:eastAsia="Times New Roman" w:hAnsi="Times New Roman" w:cs="Times New Roman"/>
          <w:sz w:val="24"/>
          <w:szCs w:val="24"/>
          <w:lang w:eastAsia="bg-BG"/>
        </w:rPr>
        <w:t xml:space="preserve">При разработването на проекта не са направени отклонения от действащите в българското законодателство технически норми и стандарти. </w:t>
      </w:r>
      <w:r w:rsidRPr="00C22193">
        <w:rPr>
          <w:rFonts w:ascii="Times New Roman" w:eastAsia="Times New Roman" w:hAnsi="Times New Roman" w:cs="Times New Roman"/>
          <w:b/>
          <w:sz w:val="28"/>
          <w:szCs w:val="28"/>
          <w:lang w:eastAsia="bg-BG"/>
        </w:rPr>
        <w:tab/>
      </w:r>
    </w:p>
    <w:p w:rsidR="008E49B5" w:rsidRDefault="008E49B5" w:rsidP="008E49B5">
      <w:pPr>
        <w:rPr>
          <w:rFonts w:ascii="Times New Roman" w:hAnsi="Times New Roman" w:cs="Times New Roman"/>
          <w:sz w:val="24"/>
          <w:szCs w:val="24"/>
          <w:lang w:val="en-US"/>
        </w:rPr>
      </w:pPr>
      <w:r w:rsidRPr="006E53EA">
        <w:rPr>
          <w:rFonts w:ascii="Times New Roman" w:hAnsi="Times New Roman" w:cs="Times New Roman"/>
          <w:b/>
          <w:sz w:val="28"/>
          <w:szCs w:val="28"/>
        </w:rPr>
        <w:t>Основните видове работи предвиден</w:t>
      </w:r>
      <w:r>
        <w:rPr>
          <w:rFonts w:ascii="Times New Roman" w:hAnsi="Times New Roman" w:cs="Times New Roman"/>
          <w:b/>
          <w:sz w:val="28"/>
          <w:szCs w:val="28"/>
        </w:rPr>
        <w:t xml:space="preserve">и в проекта по част </w:t>
      </w:r>
      <w:proofErr w:type="spellStart"/>
      <w:r w:rsidRPr="00294143">
        <w:rPr>
          <w:rFonts w:ascii="Times New Roman" w:hAnsi="Times New Roman" w:cs="Times New Roman"/>
          <w:b/>
          <w:sz w:val="28"/>
          <w:szCs w:val="28"/>
        </w:rPr>
        <w:t>паркоустройство</w:t>
      </w:r>
      <w:proofErr w:type="spellEnd"/>
      <w:r>
        <w:rPr>
          <w:rFonts w:ascii="Times New Roman" w:hAnsi="Times New Roman" w:cs="Times New Roman"/>
          <w:b/>
          <w:sz w:val="28"/>
          <w:szCs w:val="28"/>
        </w:rPr>
        <w:t xml:space="preserve"> </w:t>
      </w:r>
      <w:r w:rsidRPr="006E53EA">
        <w:rPr>
          <w:rFonts w:ascii="Times New Roman" w:hAnsi="Times New Roman" w:cs="Times New Roman"/>
          <w:b/>
          <w:sz w:val="28"/>
          <w:szCs w:val="28"/>
        </w:rPr>
        <w:t>са:</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Проектното решение предвижда обогатяване и допълване на съществуващата растителност  с дървета и храсти с изявен декоративен ефект  - форма на короната, ефектен цъфтеж и багра на листата. </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Територията на парка се загражда с вечнозеленият вид от </w:t>
      </w:r>
      <w:proofErr w:type="spellStart"/>
      <w:r w:rsidRPr="00C22193">
        <w:rPr>
          <w:rFonts w:ascii="Times New Roman" w:hAnsi="Times New Roman" w:cs="Times New Roman"/>
          <w:sz w:val="24"/>
          <w:szCs w:val="24"/>
        </w:rPr>
        <w:t>Laurocerasus</w:t>
      </w:r>
      <w:proofErr w:type="spellEnd"/>
      <w:r w:rsidRPr="00C22193">
        <w:rPr>
          <w:rFonts w:ascii="Times New Roman" w:hAnsi="Times New Roman" w:cs="Times New Roman"/>
          <w:sz w:val="24"/>
          <w:szCs w:val="24"/>
        </w:rPr>
        <w:t xml:space="preserve"> </w:t>
      </w:r>
      <w:proofErr w:type="spellStart"/>
      <w:r w:rsidRPr="00C22193">
        <w:rPr>
          <w:rFonts w:ascii="Times New Roman" w:hAnsi="Times New Roman" w:cs="Times New Roman"/>
          <w:sz w:val="24"/>
          <w:szCs w:val="24"/>
        </w:rPr>
        <w:t>officinalis</w:t>
      </w:r>
      <w:proofErr w:type="spellEnd"/>
      <w:r w:rsidRPr="00C22193">
        <w:rPr>
          <w:rFonts w:ascii="Times New Roman" w:hAnsi="Times New Roman" w:cs="Times New Roman"/>
          <w:sz w:val="24"/>
          <w:szCs w:val="24"/>
        </w:rPr>
        <w:t xml:space="preserve"> (</w:t>
      </w:r>
      <w:proofErr w:type="spellStart"/>
      <w:r w:rsidRPr="00C22193">
        <w:rPr>
          <w:rFonts w:ascii="Times New Roman" w:hAnsi="Times New Roman" w:cs="Times New Roman"/>
          <w:sz w:val="24"/>
          <w:szCs w:val="24"/>
        </w:rPr>
        <w:t>Лавровишна</w:t>
      </w:r>
      <w:proofErr w:type="spellEnd"/>
      <w:r w:rsidRPr="00C22193">
        <w:rPr>
          <w:rFonts w:ascii="Times New Roman" w:hAnsi="Times New Roman" w:cs="Times New Roman"/>
          <w:sz w:val="24"/>
          <w:szCs w:val="24"/>
        </w:rPr>
        <w:t xml:space="preserve">), със същия вид се изграждат и </w:t>
      </w:r>
      <w:proofErr w:type="spellStart"/>
      <w:r w:rsidRPr="00C22193">
        <w:rPr>
          <w:rFonts w:ascii="Times New Roman" w:hAnsi="Times New Roman" w:cs="Times New Roman"/>
          <w:sz w:val="24"/>
          <w:szCs w:val="24"/>
        </w:rPr>
        <w:t>гръбчета</w:t>
      </w:r>
      <w:proofErr w:type="spellEnd"/>
      <w:r w:rsidRPr="00C22193">
        <w:rPr>
          <w:rFonts w:ascii="Times New Roman" w:hAnsi="Times New Roman" w:cs="Times New Roman"/>
          <w:sz w:val="24"/>
          <w:szCs w:val="24"/>
        </w:rPr>
        <w:t xml:space="preserve"> на пейките.</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Предвидени са две групи от </w:t>
      </w:r>
      <w:proofErr w:type="spellStart"/>
      <w:r w:rsidRPr="00C22193">
        <w:rPr>
          <w:rFonts w:ascii="Times New Roman" w:hAnsi="Times New Roman" w:cs="Times New Roman"/>
          <w:sz w:val="24"/>
          <w:szCs w:val="24"/>
        </w:rPr>
        <w:t>лъцекипарис</w:t>
      </w:r>
      <w:proofErr w:type="spellEnd"/>
      <w:r w:rsidRPr="00C22193">
        <w:rPr>
          <w:rFonts w:ascii="Times New Roman" w:hAnsi="Times New Roman" w:cs="Times New Roman"/>
          <w:sz w:val="24"/>
          <w:szCs w:val="24"/>
        </w:rPr>
        <w:t xml:space="preserve">- </w:t>
      </w:r>
      <w:proofErr w:type="spellStart"/>
      <w:r w:rsidRPr="00C22193">
        <w:rPr>
          <w:rFonts w:ascii="Times New Roman" w:hAnsi="Times New Roman" w:cs="Times New Roman"/>
          <w:sz w:val="24"/>
          <w:szCs w:val="24"/>
        </w:rPr>
        <w:t>Chamaecyparis</w:t>
      </w:r>
      <w:proofErr w:type="spellEnd"/>
      <w:r w:rsidRPr="00C22193">
        <w:rPr>
          <w:rFonts w:ascii="Times New Roman" w:hAnsi="Times New Roman" w:cs="Times New Roman"/>
          <w:sz w:val="24"/>
          <w:szCs w:val="24"/>
        </w:rPr>
        <w:t xml:space="preserve"> </w:t>
      </w:r>
      <w:proofErr w:type="spellStart"/>
      <w:r w:rsidRPr="00C22193">
        <w:rPr>
          <w:rFonts w:ascii="Times New Roman" w:hAnsi="Times New Roman" w:cs="Times New Roman"/>
          <w:sz w:val="24"/>
          <w:szCs w:val="24"/>
        </w:rPr>
        <w:t>law</w:t>
      </w:r>
      <w:proofErr w:type="spellEnd"/>
      <w:r w:rsidRPr="00C22193">
        <w:rPr>
          <w:rFonts w:ascii="Times New Roman" w:hAnsi="Times New Roman" w:cs="Times New Roman"/>
          <w:sz w:val="24"/>
          <w:szCs w:val="24"/>
        </w:rPr>
        <w:t xml:space="preserve">. </w:t>
      </w:r>
      <w:proofErr w:type="spellStart"/>
      <w:r w:rsidRPr="00C22193">
        <w:rPr>
          <w:rFonts w:ascii="Times New Roman" w:hAnsi="Times New Roman" w:cs="Times New Roman"/>
          <w:sz w:val="24"/>
          <w:szCs w:val="24"/>
        </w:rPr>
        <w:t>Columnaris</w:t>
      </w:r>
      <w:proofErr w:type="spellEnd"/>
      <w:r w:rsidRPr="00C22193">
        <w:rPr>
          <w:rFonts w:ascii="Times New Roman" w:hAnsi="Times New Roman" w:cs="Times New Roman"/>
          <w:sz w:val="24"/>
          <w:szCs w:val="24"/>
        </w:rPr>
        <w:t xml:space="preserve"> </w:t>
      </w:r>
      <w:proofErr w:type="spellStart"/>
      <w:r w:rsidRPr="00C22193">
        <w:rPr>
          <w:rFonts w:ascii="Times New Roman" w:hAnsi="Times New Roman" w:cs="Times New Roman"/>
          <w:sz w:val="24"/>
          <w:szCs w:val="24"/>
        </w:rPr>
        <w:t>blue</w:t>
      </w:r>
      <w:proofErr w:type="spellEnd"/>
      <w:r w:rsidRPr="00C22193">
        <w:rPr>
          <w:rFonts w:ascii="Times New Roman" w:hAnsi="Times New Roman" w:cs="Times New Roman"/>
          <w:sz w:val="24"/>
          <w:szCs w:val="24"/>
        </w:rPr>
        <w:t xml:space="preserve"> , </w:t>
      </w:r>
      <w:proofErr w:type="spellStart"/>
      <w:r w:rsidRPr="00C22193">
        <w:rPr>
          <w:rFonts w:ascii="Times New Roman" w:hAnsi="Times New Roman" w:cs="Times New Roman"/>
          <w:sz w:val="24"/>
          <w:szCs w:val="24"/>
        </w:rPr>
        <w:t>Chamaecyparis</w:t>
      </w:r>
      <w:proofErr w:type="spellEnd"/>
      <w:r w:rsidRPr="00C22193">
        <w:rPr>
          <w:rFonts w:ascii="Times New Roman" w:hAnsi="Times New Roman" w:cs="Times New Roman"/>
          <w:sz w:val="24"/>
          <w:szCs w:val="24"/>
        </w:rPr>
        <w:t xml:space="preserve"> </w:t>
      </w:r>
      <w:proofErr w:type="spellStart"/>
      <w:r w:rsidRPr="00C22193">
        <w:rPr>
          <w:rFonts w:ascii="Times New Roman" w:hAnsi="Times New Roman" w:cs="Times New Roman"/>
          <w:sz w:val="24"/>
          <w:szCs w:val="24"/>
        </w:rPr>
        <w:t>law</w:t>
      </w:r>
      <w:proofErr w:type="spellEnd"/>
      <w:r w:rsidRPr="00C22193">
        <w:rPr>
          <w:rFonts w:ascii="Times New Roman" w:hAnsi="Times New Roman" w:cs="Times New Roman"/>
          <w:sz w:val="24"/>
          <w:szCs w:val="24"/>
        </w:rPr>
        <w:t xml:space="preserve">. </w:t>
      </w:r>
      <w:proofErr w:type="spellStart"/>
      <w:r w:rsidRPr="00C22193">
        <w:rPr>
          <w:rFonts w:ascii="Times New Roman" w:hAnsi="Times New Roman" w:cs="Times New Roman"/>
          <w:sz w:val="24"/>
          <w:szCs w:val="24"/>
        </w:rPr>
        <w:t>Globus</w:t>
      </w:r>
      <w:proofErr w:type="spellEnd"/>
      <w:r w:rsidRPr="00C22193">
        <w:rPr>
          <w:rFonts w:ascii="Times New Roman" w:hAnsi="Times New Roman" w:cs="Times New Roman"/>
          <w:sz w:val="24"/>
          <w:szCs w:val="24"/>
        </w:rPr>
        <w:t>.</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За </w:t>
      </w:r>
      <w:proofErr w:type="spellStart"/>
      <w:r w:rsidRPr="00C22193">
        <w:rPr>
          <w:rFonts w:ascii="Times New Roman" w:hAnsi="Times New Roman" w:cs="Times New Roman"/>
          <w:sz w:val="24"/>
          <w:szCs w:val="24"/>
        </w:rPr>
        <w:t>перголите</w:t>
      </w:r>
      <w:proofErr w:type="spellEnd"/>
      <w:r w:rsidRPr="00C22193">
        <w:rPr>
          <w:rFonts w:ascii="Times New Roman" w:hAnsi="Times New Roman" w:cs="Times New Roman"/>
          <w:sz w:val="24"/>
          <w:szCs w:val="24"/>
        </w:rPr>
        <w:t xml:space="preserve"> са предвидени увивните видове от влачеща роза  и </w:t>
      </w:r>
      <w:proofErr w:type="spellStart"/>
      <w:r w:rsidRPr="00C22193">
        <w:rPr>
          <w:rFonts w:ascii="Times New Roman" w:hAnsi="Times New Roman" w:cs="Times New Roman"/>
          <w:sz w:val="24"/>
          <w:szCs w:val="24"/>
        </w:rPr>
        <w:t>Wisteria</w:t>
      </w:r>
      <w:proofErr w:type="spellEnd"/>
      <w:r w:rsidRPr="00C22193">
        <w:rPr>
          <w:rFonts w:ascii="Times New Roman" w:hAnsi="Times New Roman" w:cs="Times New Roman"/>
          <w:sz w:val="24"/>
          <w:szCs w:val="24"/>
        </w:rPr>
        <w:t xml:space="preserve">(глициния).За </w:t>
      </w:r>
      <w:proofErr w:type="spellStart"/>
      <w:r w:rsidRPr="00C22193">
        <w:rPr>
          <w:rFonts w:ascii="Times New Roman" w:hAnsi="Times New Roman" w:cs="Times New Roman"/>
          <w:sz w:val="24"/>
          <w:szCs w:val="24"/>
        </w:rPr>
        <w:t>нормалнното</w:t>
      </w:r>
      <w:proofErr w:type="spellEnd"/>
      <w:r w:rsidRPr="00C22193">
        <w:rPr>
          <w:rFonts w:ascii="Times New Roman" w:hAnsi="Times New Roman" w:cs="Times New Roman"/>
          <w:sz w:val="24"/>
          <w:szCs w:val="24"/>
        </w:rPr>
        <w:t xml:space="preserve"> развитие на растителността е необходимо да се внесе 40 см слой плодородна почва за зелените площи и по 0.5куб.м. на </w:t>
      </w:r>
      <w:proofErr w:type="spellStart"/>
      <w:r w:rsidRPr="00C22193">
        <w:rPr>
          <w:rFonts w:ascii="Times New Roman" w:hAnsi="Times New Roman" w:cs="Times New Roman"/>
          <w:sz w:val="24"/>
          <w:szCs w:val="24"/>
        </w:rPr>
        <w:t>дърво.Предвиденото</w:t>
      </w:r>
      <w:proofErr w:type="spellEnd"/>
      <w:r w:rsidRPr="00C22193">
        <w:rPr>
          <w:rFonts w:ascii="Times New Roman" w:hAnsi="Times New Roman" w:cs="Times New Roman"/>
          <w:sz w:val="24"/>
          <w:szCs w:val="24"/>
        </w:rPr>
        <w:t xml:space="preserve"> количество растителност е достатъчно за облагородяване и естетизиране на парковото пространство.</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Видовият състав е съобразен с климатичните условия и надморската височина на обекта.</w:t>
      </w:r>
    </w:p>
    <w:p w:rsidR="008E49B5"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За реализацията на обекта се предвиждат </w:t>
      </w:r>
      <w:proofErr w:type="spellStart"/>
      <w:r w:rsidRPr="00C22193">
        <w:rPr>
          <w:rFonts w:ascii="Times New Roman" w:hAnsi="Times New Roman" w:cs="Times New Roman"/>
          <w:sz w:val="24"/>
          <w:szCs w:val="24"/>
        </w:rPr>
        <w:t>едроразмерни</w:t>
      </w:r>
      <w:proofErr w:type="spellEnd"/>
      <w:r w:rsidRPr="00C22193">
        <w:rPr>
          <w:rFonts w:ascii="Times New Roman" w:hAnsi="Times New Roman" w:cs="Times New Roman"/>
          <w:sz w:val="24"/>
          <w:szCs w:val="24"/>
        </w:rPr>
        <w:t xml:space="preserve"> и стандартни иглолистни и широколистни видове, размерите на които са указани в дендрологичната ведомост. Качеството на растителният материал трябва да бъде защитено с нужните сертификати за качество и нормативната уредба на Република България свързани с  </w:t>
      </w:r>
      <w:proofErr w:type="spellStart"/>
      <w:r w:rsidRPr="00C22193">
        <w:rPr>
          <w:rFonts w:ascii="Times New Roman" w:hAnsi="Times New Roman" w:cs="Times New Roman"/>
          <w:sz w:val="24"/>
          <w:szCs w:val="24"/>
        </w:rPr>
        <w:t>Асоциациятана</w:t>
      </w:r>
      <w:proofErr w:type="spellEnd"/>
      <w:r w:rsidRPr="00C22193">
        <w:rPr>
          <w:rFonts w:ascii="Times New Roman" w:hAnsi="Times New Roman" w:cs="Times New Roman"/>
          <w:sz w:val="24"/>
          <w:szCs w:val="24"/>
        </w:rPr>
        <w:t xml:space="preserve"> производителите  на декоративна растителност.</w:t>
      </w:r>
    </w:p>
    <w:p w:rsidR="008E49B5" w:rsidRDefault="008E49B5" w:rsidP="008E49B5">
      <w:pPr>
        <w:rPr>
          <w:rFonts w:ascii="Times New Roman" w:hAnsi="Times New Roman" w:cs="Times New Roman"/>
          <w:b/>
          <w:sz w:val="28"/>
          <w:szCs w:val="28"/>
        </w:rPr>
      </w:pPr>
      <w:r w:rsidRPr="006E53EA">
        <w:rPr>
          <w:rFonts w:ascii="Times New Roman" w:hAnsi="Times New Roman" w:cs="Times New Roman"/>
          <w:b/>
          <w:sz w:val="28"/>
          <w:szCs w:val="28"/>
        </w:rPr>
        <w:t>Основните видове работи предвиден</w:t>
      </w:r>
      <w:r>
        <w:rPr>
          <w:rFonts w:ascii="Times New Roman" w:hAnsi="Times New Roman" w:cs="Times New Roman"/>
          <w:b/>
          <w:sz w:val="28"/>
          <w:szCs w:val="28"/>
        </w:rPr>
        <w:t xml:space="preserve">и в проекта по част ВиК  </w:t>
      </w:r>
      <w:r w:rsidRPr="006E53EA">
        <w:rPr>
          <w:rFonts w:ascii="Times New Roman" w:hAnsi="Times New Roman" w:cs="Times New Roman"/>
          <w:b/>
          <w:sz w:val="28"/>
          <w:szCs w:val="28"/>
        </w:rPr>
        <w:t>са:</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lastRenderedPageBreak/>
        <w:t xml:space="preserve">Площта на водосборната област се определя от самото благоустроявано пространство, тъй като от всички страни алеите са ограничени с </w:t>
      </w:r>
      <w:proofErr w:type="spellStart"/>
      <w:r w:rsidRPr="00C22193">
        <w:rPr>
          <w:rFonts w:ascii="Times New Roman" w:hAnsi="Times New Roman" w:cs="Times New Roman"/>
          <w:sz w:val="24"/>
          <w:szCs w:val="24"/>
        </w:rPr>
        <w:t>дъждосъбирателни</w:t>
      </w:r>
      <w:proofErr w:type="spellEnd"/>
      <w:r w:rsidRPr="00C22193">
        <w:rPr>
          <w:rFonts w:ascii="Times New Roman" w:hAnsi="Times New Roman" w:cs="Times New Roman"/>
          <w:sz w:val="24"/>
          <w:szCs w:val="24"/>
        </w:rPr>
        <w:t xml:space="preserve"> решетки.  В случая площта е много малка и формата на пространството не се взема предвид. Наклоните са различни и са в рамките на 0,5-8%, като решетките са разположени равномерно и пропорционално на отводняваните площи. Площта на водосборната област възлиза на 0,216Ха. измерена от геодезична снимка и е със следните характеристики:</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-тротоари, алеи и плочници-25%</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-тревни площи-75%</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От така изложените обстоятелства, обуславящи характерните особености на водосборната област и направените обследвания приемам за оразмерителен, дъжд с 5 минутна интензивност.</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2.Определяне на оразмерителното водно количество.</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Определянето на оразмерителното водно количество се извършва по метода на “максималната интензивност” (пределна </w:t>
      </w:r>
      <w:proofErr w:type="spellStart"/>
      <w:r w:rsidRPr="00C22193">
        <w:rPr>
          <w:rFonts w:ascii="Times New Roman" w:hAnsi="Times New Roman" w:cs="Times New Roman"/>
          <w:sz w:val="24"/>
          <w:szCs w:val="24"/>
        </w:rPr>
        <w:t>интинзивност</w:t>
      </w:r>
      <w:proofErr w:type="spellEnd"/>
      <w:r w:rsidRPr="00C22193">
        <w:rPr>
          <w:rFonts w:ascii="Times New Roman" w:hAnsi="Times New Roman" w:cs="Times New Roman"/>
          <w:sz w:val="24"/>
          <w:szCs w:val="24"/>
        </w:rPr>
        <w:t>) и се изчислява по формулата:</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proofErr w:type="spellStart"/>
      <w:r w:rsidRPr="00C22193">
        <w:rPr>
          <w:rFonts w:ascii="Times New Roman" w:hAnsi="Times New Roman" w:cs="Times New Roman"/>
          <w:sz w:val="24"/>
          <w:szCs w:val="24"/>
        </w:rPr>
        <w:t>Qор</w:t>
      </w:r>
      <w:proofErr w:type="spellEnd"/>
      <w:r w:rsidRPr="00C22193">
        <w:rPr>
          <w:rFonts w:ascii="Times New Roman" w:hAnsi="Times New Roman" w:cs="Times New Roman"/>
          <w:sz w:val="24"/>
          <w:szCs w:val="24"/>
        </w:rPr>
        <w:t>.=</w:t>
      </w:r>
      <w:proofErr w:type="spellStart"/>
      <w:r w:rsidRPr="00C22193">
        <w:rPr>
          <w:rFonts w:ascii="Times New Roman" w:hAnsi="Times New Roman" w:cs="Times New Roman"/>
          <w:sz w:val="24"/>
          <w:szCs w:val="24"/>
        </w:rPr>
        <w:t>Fψq</w:t>
      </w:r>
      <w:proofErr w:type="spellEnd"/>
      <w:r w:rsidRPr="00C22193">
        <w:rPr>
          <w:rFonts w:ascii="Times New Roman" w:hAnsi="Times New Roman" w:cs="Times New Roman"/>
          <w:sz w:val="24"/>
          <w:szCs w:val="24"/>
        </w:rPr>
        <w:t xml:space="preserve">  л/сек   (съгласно сега </w:t>
      </w:r>
      <w:proofErr w:type="spellStart"/>
      <w:r w:rsidRPr="00C22193">
        <w:rPr>
          <w:rFonts w:ascii="Times New Roman" w:hAnsi="Times New Roman" w:cs="Times New Roman"/>
          <w:sz w:val="24"/>
          <w:szCs w:val="24"/>
        </w:rPr>
        <w:t>действуващите</w:t>
      </w:r>
      <w:proofErr w:type="spellEnd"/>
      <w:r w:rsidRPr="00C22193">
        <w:rPr>
          <w:rFonts w:ascii="Times New Roman" w:hAnsi="Times New Roman" w:cs="Times New Roman"/>
          <w:sz w:val="24"/>
          <w:szCs w:val="24"/>
        </w:rPr>
        <w:t xml:space="preserve"> Норми за проектиране на канализационни системи* не се взема под внимание коефициента на </w:t>
      </w:r>
      <w:proofErr w:type="spellStart"/>
      <w:r w:rsidRPr="00C22193">
        <w:rPr>
          <w:rFonts w:ascii="Times New Roman" w:hAnsi="Times New Roman" w:cs="Times New Roman"/>
          <w:sz w:val="24"/>
          <w:szCs w:val="24"/>
        </w:rPr>
        <w:t>ретензия</w:t>
      </w:r>
      <w:proofErr w:type="spellEnd"/>
      <w:r w:rsidRPr="00C22193">
        <w:rPr>
          <w:rFonts w:ascii="Times New Roman" w:hAnsi="Times New Roman" w:cs="Times New Roman"/>
          <w:sz w:val="24"/>
          <w:szCs w:val="24"/>
        </w:rPr>
        <w:t>/закъснение/   φ) , където,</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w:t>
      </w:r>
      <w:proofErr w:type="spellStart"/>
      <w:r w:rsidRPr="00C22193">
        <w:rPr>
          <w:rFonts w:ascii="Times New Roman" w:hAnsi="Times New Roman" w:cs="Times New Roman"/>
          <w:sz w:val="24"/>
          <w:szCs w:val="24"/>
        </w:rPr>
        <w:t>Qор</w:t>
      </w:r>
      <w:proofErr w:type="spellEnd"/>
      <w:r w:rsidRPr="00C22193">
        <w:rPr>
          <w:rFonts w:ascii="Times New Roman" w:hAnsi="Times New Roman" w:cs="Times New Roman"/>
          <w:sz w:val="24"/>
          <w:szCs w:val="24"/>
        </w:rPr>
        <w:t>.-оразмерително  водно количество</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-F-отводняваната площ в хектари</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-ψ-отточен коефициент определен по приложение 6*</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-q-интензивност на дъжда в л/сек/на хектар </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а/ Определяне на основните параметри.</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1.</w:t>
      </w:r>
      <w:r w:rsidRPr="00C22193">
        <w:rPr>
          <w:rFonts w:ascii="Times New Roman" w:hAnsi="Times New Roman" w:cs="Times New Roman"/>
          <w:sz w:val="24"/>
          <w:szCs w:val="24"/>
        </w:rPr>
        <w:tab/>
        <w:t>Отводнявана площ-0,216 хектара</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2.</w:t>
      </w:r>
      <w:r w:rsidRPr="00C22193">
        <w:rPr>
          <w:rFonts w:ascii="Times New Roman" w:hAnsi="Times New Roman" w:cs="Times New Roman"/>
          <w:sz w:val="24"/>
          <w:szCs w:val="24"/>
        </w:rPr>
        <w:tab/>
        <w:t>Определяне на средния отточен коефициент</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тротоари, площад и плочници ψ=0.90-0.95</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-за тревни площи</w:t>
      </w:r>
      <w:r w:rsidRPr="00C22193">
        <w:rPr>
          <w:rFonts w:ascii="Times New Roman" w:hAnsi="Times New Roman" w:cs="Times New Roman"/>
          <w:sz w:val="24"/>
          <w:szCs w:val="24"/>
        </w:rPr>
        <w:tab/>
      </w:r>
      <w:r w:rsidRPr="00C22193">
        <w:rPr>
          <w:rFonts w:ascii="Times New Roman" w:hAnsi="Times New Roman" w:cs="Times New Roman"/>
          <w:sz w:val="24"/>
          <w:szCs w:val="24"/>
        </w:rPr>
        <w:tab/>
      </w:r>
      <w:r w:rsidRPr="00C22193">
        <w:rPr>
          <w:rFonts w:ascii="Times New Roman" w:hAnsi="Times New Roman" w:cs="Times New Roman"/>
          <w:sz w:val="24"/>
          <w:szCs w:val="24"/>
        </w:rPr>
        <w:tab/>
        <w:t xml:space="preserve">         Ψ=0.20</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ψ1=0,25х0,95+0,75х0,20=0,725</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приемам  </w:t>
      </w:r>
      <w:proofErr w:type="spellStart"/>
      <w:r w:rsidRPr="00C22193">
        <w:rPr>
          <w:rFonts w:ascii="Times New Roman" w:hAnsi="Times New Roman" w:cs="Times New Roman"/>
          <w:sz w:val="24"/>
          <w:szCs w:val="24"/>
        </w:rPr>
        <w:t>ψср</w:t>
      </w:r>
      <w:proofErr w:type="spellEnd"/>
      <w:r w:rsidRPr="00C22193">
        <w:rPr>
          <w:rFonts w:ascii="Times New Roman" w:hAnsi="Times New Roman" w:cs="Times New Roman"/>
          <w:sz w:val="24"/>
          <w:szCs w:val="24"/>
        </w:rPr>
        <w:t>=0,3875</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3.</w:t>
      </w:r>
      <w:r w:rsidRPr="00C22193">
        <w:rPr>
          <w:rFonts w:ascii="Times New Roman" w:hAnsi="Times New Roman" w:cs="Times New Roman"/>
          <w:sz w:val="24"/>
          <w:szCs w:val="24"/>
        </w:rPr>
        <w:tab/>
        <w:t>Определяне интензивността на дъжда.</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lastRenderedPageBreak/>
        <w:t>За изследвания район, в който попада и водосборната област, която е предмет на настоящото изследване и отводняване, няма хидрометеорологични данни, поради което интензивността на дъжда се определя по формула 4.1* за  втора зона:</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Qtp=[9,8899-3,0077.lg(t+5)]3.(1-lgP)+[10,8270-3,3974.lg(t+5)]3.lgP     л/сек./х.</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Където,</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-t  е  времетраенето на дъжда в минути</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-Р  е периодът на </w:t>
      </w:r>
      <w:proofErr w:type="spellStart"/>
      <w:r w:rsidRPr="00C22193">
        <w:rPr>
          <w:rFonts w:ascii="Times New Roman" w:hAnsi="Times New Roman" w:cs="Times New Roman"/>
          <w:sz w:val="24"/>
          <w:szCs w:val="24"/>
        </w:rPr>
        <w:t>повтаряемост</w:t>
      </w:r>
      <w:proofErr w:type="spellEnd"/>
      <w:r w:rsidRPr="00C22193">
        <w:rPr>
          <w:rFonts w:ascii="Times New Roman" w:hAnsi="Times New Roman" w:cs="Times New Roman"/>
          <w:sz w:val="24"/>
          <w:szCs w:val="24"/>
        </w:rPr>
        <w:t xml:space="preserve"> на дъжда, респективно периодът на еднократно препълване на канализационните мрежи, в години.</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Според </w:t>
      </w:r>
      <w:proofErr w:type="spellStart"/>
      <w:r w:rsidRPr="00C22193">
        <w:rPr>
          <w:rFonts w:ascii="Times New Roman" w:hAnsi="Times New Roman" w:cs="Times New Roman"/>
          <w:sz w:val="24"/>
          <w:szCs w:val="24"/>
        </w:rPr>
        <w:t>действуващите</w:t>
      </w:r>
      <w:proofErr w:type="spellEnd"/>
      <w:r w:rsidRPr="00C22193">
        <w:rPr>
          <w:rFonts w:ascii="Times New Roman" w:hAnsi="Times New Roman" w:cs="Times New Roman"/>
          <w:sz w:val="24"/>
          <w:szCs w:val="24"/>
        </w:rPr>
        <w:t xml:space="preserve"> норми и правила за проектиране на дъждовна канализация у нас, за този вид отводняване се приема обезпеченост </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Р=1,0-5,0.  Приемам  Р=5.</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При тази обезпеченост, по цитираната формула:</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q5=384  л/сек/хектар</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За изследваната зона интерес представлява дъждът с интензивност 5 мин.</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б/Определяне на оразмерителното водно количество.</w:t>
      </w:r>
    </w:p>
    <w:p w:rsidR="008E49B5" w:rsidRPr="00C22193" w:rsidRDefault="008E49B5" w:rsidP="008E49B5">
      <w:pPr>
        <w:jc w:val="both"/>
        <w:rPr>
          <w:rFonts w:ascii="Times New Roman" w:hAnsi="Times New Roman" w:cs="Times New Roman"/>
          <w:sz w:val="24"/>
          <w:szCs w:val="24"/>
        </w:rPr>
      </w:pPr>
      <w:proofErr w:type="spellStart"/>
      <w:r w:rsidRPr="00C22193">
        <w:rPr>
          <w:rFonts w:ascii="Times New Roman" w:hAnsi="Times New Roman" w:cs="Times New Roman"/>
          <w:sz w:val="24"/>
          <w:szCs w:val="24"/>
        </w:rPr>
        <w:t>Qор</w:t>
      </w:r>
      <w:proofErr w:type="spellEnd"/>
      <w:r w:rsidRPr="00C22193">
        <w:rPr>
          <w:rFonts w:ascii="Times New Roman" w:hAnsi="Times New Roman" w:cs="Times New Roman"/>
          <w:sz w:val="24"/>
          <w:szCs w:val="24"/>
        </w:rPr>
        <w:t>=0,216 х384х0,3875=32,14л/сек</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ab/>
        <w:t xml:space="preserve">Определено  </w:t>
      </w:r>
      <w:proofErr w:type="spellStart"/>
      <w:r w:rsidRPr="00C22193">
        <w:rPr>
          <w:rFonts w:ascii="Times New Roman" w:hAnsi="Times New Roman" w:cs="Times New Roman"/>
          <w:sz w:val="24"/>
          <w:szCs w:val="24"/>
        </w:rPr>
        <w:t>Qор</w:t>
      </w:r>
      <w:proofErr w:type="spellEnd"/>
      <w:r w:rsidRPr="00C22193">
        <w:rPr>
          <w:rFonts w:ascii="Times New Roman" w:hAnsi="Times New Roman" w:cs="Times New Roman"/>
          <w:sz w:val="24"/>
          <w:szCs w:val="24"/>
        </w:rPr>
        <w:t>= 32,14л/сек.</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ab/>
        <w:t xml:space="preserve">Това водно количество че отводнява с 5 бр. линейни </w:t>
      </w:r>
      <w:proofErr w:type="spellStart"/>
      <w:r w:rsidRPr="00C22193">
        <w:rPr>
          <w:rFonts w:ascii="Times New Roman" w:hAnsi="Times New Roman" w:cs="Times New Roman"/>
          <w:sz w:val="24"/>
          <w:szCs w:val="24"/>
        </w:rPr>
        <w:t>дъждосъбирателни</w:t>
      </w:r>
      <w:proofErr w:type="spellEnd"/>
      <w:r w:rsidRPr="00C22193">
        <w:rPr>
          <w:rFonts w:ascii="Times New Roman" w:hAnsi="Times New Roman" w:cs="Times New Roman"/>
          <w:sz w:val="24"/>
          <w:szCs w:val="24"/>
        </w:rPr>
        <w:t xml:space="preserve"> решетки, с обща дължина 15м, които в случая са напълно достатъчни. </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ОТВОДНИТЕЛНИ ЕЛЕМЕНТИ: Приемам вариант за отводняване, съгласуван с възложителя, от готови линейни модули, произведени от вибриран, обикновен или полимерен бетон с </w:t>
      </w:r>
      <w:proofErr w:type="spellStart"/>
      <w:r w:rsidRPr="00C22193">
        <w:rPr>
          <w:rFonts w:ascii="Times New Roman" w:hAnsi="Times New Roman" w:cs="Times New Roman"/>
          <w:sz w:val="24"/>
          <w:szCs w:val="24"/>
        </w:rPr>
        <w:t>микроармировка</w:t>
      </w:r>
      <w:proofErr w:type="spellEnd"/>
      <w:r w:rsidRPr="00C22193">
        <w:rPr>
          <w:rFonts w:ascii="Times New Roman" w:hAnsi="Times New Roman" w:cs="Times New Roman"/>
          <w:sz w:val="24"/>
          <w:szCs w:val="24"/>
        </w:rPr>
        <w:t xml:space="preserve"> от полимерни или стъклени влакна. Елементите са с </w:t>
      </w:r>
      <w:proofErr w:type="spellStart"/>
      <w:r w:rsidRPr="00C22193">
        <w:rPr>
          <w:rFonts w:ascii="Times New Roman" w:hAnsi="Times New Roman" w:cs="Times New Roman"/>
          <w:sz w:val="24"/>
          <w:szCs w:val="24"/>
        </w:rPr>
        <w:t>анкерирани</w:t>
      </w:r>
      <w:proofErr w:type="spellEnd"/>
      <w:r w:rsidRPr="00C22193">
        <w:rPr>
          <w:rFonts w:ascii="Times New Roman" w:hAnsi="Times New Roman" w:cs="Times New Roman"/>
          <w:sz w:val="24"/>
          <w:szCs w:val="24"/>
        </w:rPr>
        <w:t xml:space="preserve"> стоманени кантове за монтиране на решетки, 20см,  в комплект с кошница за отпадъци, воден затвор против миризми и чугунена или друга решетка, клас Е 400 с </w:t>
      </w:r>
      <w:proofErr w:type="spellStart"/>
      <w:r w:rsidRPr="00C22193">
        <w:rPr>
          <w:rFonts w:ascii="Times New Roman" w:hAnsi="Times New Roman" w:cs="Times New Roman"/>
          <w:sz w:val="24"/>
          <w:szCs w:val="24"/>
        </w:rPr>
        <w:t>просвет</w:t>
      </w:r>
      <w:proofErr w:type="spellEnd"/>
      <w:r w:rsidRPr="00C22193">
        <w:rPr>
          <w:rFonts w:ascii="Times New Roman" w:hAnsi="Times New Roman" w:cs="Times New Roman"/>
          <w:sz w:val="24"/>
          <w:szCs w:val="24"/>
        </w:rPr>
        <w:t xml:space="preserve"> 20/30 mm. Препоръчително е решетката да бъде осигурена с </w:t>
      </w:r>
      <w:proofErr w:type="spellStart"/>
      <w:r w:rsidRPr="00C22193">
        <w:rPr>
          <w:rFonts w:ascii="Times New Roman" w:hAnsi="Times New Roman" w:cs="Times New Roman"/>
          <w:sz w:val="24"/>
          <w:szCs w:val="24"/>
        </w:rPr>
        <w:t>безболтова</w:t>
      </w:r>
      <w:proofErr w:type="spellEnd"/>
      <w:r w:rsidRPr="00C22193">
        <w:rPr>
          <w:rFonts w:ascii="Times New Roman" w:hAnsi="Times New Roman" w:cs="Times New Roman"/>
          <w:sz w:val="24"/>
          <w:szCs w:val="24"/>
        </w:rPr>
        <w:t xml:space="preserve"> заключваща система за сигурност при поддръжката и ограничаване на вандалските посегателства. Връзката към канализацията е през събирателна шахта за улей комплектна доставка с идентични параметри..</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Отводняването на </w:t>
      </w:r>
      <w:proofErr w:type="spellStart"/>
      <w:r w:rsidRPr="00C22193">
        <w:rPr>
          <w:rFonts w:ascii="Times New Roman" w:hAnsi="Times New Roman" w:cs="Times New Roman"/>
          <w:sz w:val="24"/>
          <w:szCs w:val="24"/>
        </w:rPr>
        <w:t>дъждосъбирателните</w:t>
      </w:r>
      <w:proofErr w:type="spellEnd"/>
      <w:r w:rsidRPr="00C22193">
        <w:rPr>
          <w:rFonts w:ascii="Times New Roman" w:hAnsi="Times New Roman" w:cs="Times New Roman"/>
          <w:sz w:val="24"/>
          <w:szCs w:val="24"/>
        </w:rPr>
        <w:t xml:space="preserve"> решетки се осъществява с </w:t>
      </w:r>
      <w:proofErr w:type="spellStart"/>
      <w:r w:rsidRPr="00C22193">
        <w:rPr>
          <w:rFonts w:ascii="Times New Roman" w:hAnsi="Times New Roman" w:cs="Times New Roman"/>
          <w:sz w:val="24"/>
          <w:szCs w:val="24"/>
        </w:rPr>
        <w:t>оребрени</w:t>
      </w:r>
      <w:proofErr w:type="spellEnd"/>
      <w:r w:rsidRPr="00C22193">
        <w:rPr>
          <w:rFonts w:ascii="Times New Roman" w:hAnsi="Times New Roman" w:cs="Times New Roman"/>
          <w:sz w:val="24"/>
          <w:szCs w:val="24"/>
        </w:rPr>
        <w:t xml:space="preserve"> канализационни тръби РЕф200. Проводимостта на една такава тръба е 30-70л/сек, съответно при наклони 1-5%. Преди започване на изкопните работи, машинно или ръчно, да се уточнят трасетата и </w:t>
      </w:r>
      <w:r w:rsidRPr="00C22193">
        <w:rPr>
          <w:rFonts w:ascii="Times New Roman" w:hAnsi="Times New Roman" w:cs="Times New Roman"/>
          <w:sz w:val="24"/>
          <w:szCs w:val="24"/>
        </w:rPr>
        <w:lastRenderedPageBreak/>
        <w:t>конфликтните точки с електро и комуникационни кабели или съоръжения и други ВиК мрежи.</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proofErr w:type="spellStart"/>
      <w:r w:rsidRPr="00C22193">
        <w:rPr>
          <w:rFonts w:ascii="Times New Roman" w:hAnsi="Times New Roman" w:cs="Times New Roman"/>
          <w:sz w:val="24"/>
          <w:szCs w:val="24"/>
        </w:rPr>
        <w:t>III.Условия</w:t>
      </w:r>
      <w:proofErr w:type="spellEnd"/>
      <w:r w:rsidRPr="00C22193">
        <w:rPr>
          <w:rFonts w:ascii="Times New Roman" w:hAnsi="Times New Roman" w:cs="Times New Roman"/>
          <w:sz w:val="24"/>
          <w:szCs w:val="24"/>
        </w:rPr>
        <w:t xml:space="preserve"> за правилното функциониране на отводнителните решетки.</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1.При строителството на отводнителните решетки да се следи за правилното и точно изпълнение на одобрените проекти, да се упражнява компетентен технически контрол, както и да се влагат предвидените строителни материали.</w:t>
      </w: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2.След всеки интензивен дъжд или обилно снеготопене да се извършва проверка на отводнителните решетки за отлагане на твърд отток и при необходимост да се извършва почистване.</w:t>
      </w:r>
    </w:p>
    <w:p w:rsidR="008E49B5" w:rsidRPr="00C22193" w:rsidRDefault="008E49B5" w:rsidP="008E49B5">
      <w:pPr>
        <w:jc w:val="both"/>
        <w:rPr>
          <w:rFonts w:ascii="Times New Roman" w:hAnsi="Times New Roman" w:cs="Times New Roman"/>
          <w:sz w:val="24"/>
          <w:szCs w:val="24"/>
        </w:rPr>
      </w:pPr>
    </w:p>
    <w:p w:rsidR="008E49B5" w:rsidRPr="00C22193"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IV. Фонтан.</w:t>
      </w:r>
    </w:p>
    <w:p w:rsidR="008E49B5" w:rsidRDefault="008E49B5" w:rsidP="008E49B5">
      <w:pPr>
        <w:jc w:val="both"/>
        <w:rPr>
          <w:rFonts w:ascii="Times New Roman" w:hAnsi="Times New Roman" w:cs="Times New Roman"/>
          <w:sz w:val="24"/>
          <w:szCs w:val="24"/>
        </w:rPr>
      </w:pPr>
      <w:r w:rsidRPr="00C22193">
        <w:rPr>
          <w:rFonts w:ascii="Times New Roman" w:hAnsi="Times New Roman" w:cs="Times New Roman"/>
          <w:sz w:val="24"/>
          <w:szCs w:val="24"/>
        </w:rPr>
        <w:t xml:space="preserve">В парковото пространство ще има фонтан, който ще се изпълни по отделен проект. Захранването му с вода ще стане от съществуващ уличен водопровод РЕф90. След СВО-сградното водопроводно отклонение ще се монтира тротоарен спирателен кран-ТСК, и в зелената площ ще се изгради нова бетонна водомерна шахта с метален </w:t>
      </w:r>
      <w:proofErr w:type="spellStart"/>
      <w:r w:rsidRPr="00C22193">
        <w:rPr>
          <w:rFonts w:ascii="Times New Roman" w:hAnsi="Times New Roman" w:cs="Times New Roman"/>
          <w:sz w:val="24"/>
          <w:szCs w:val="24"/>
        </w:rPr>
        <w:t>топлоизолиран</w:t>
      </w:r>
      <w:proofErr w:type="spellEnd"/>
      <w:r w:rsidRPr="00C22193">
        <w:rPr>
          <w:rFonts w:ascii="Times New Roman" w:hAnsi="Times New Roman" w:cs="Times New Roman"/>
          <w:sz w:val="24"/>
          <w:szCs w:val="24"/>
        </w:rPr>
        <w:t xml:space="preserve"> капак със заключване. Монтираният водомер да отговаря на изискванията на водния оператор. Отводняването и водоснабдяването на фонтана е предмет на настоящия проект.</w:t>
      </w:r>
    </w:p>
    <w:p w:rsidR="008E49B5" w:rsidRDefault="008E49B5" w:rsidP="008E49B5">
      <w:pPr>
        <w:rPr>
          <w:rFonts w:ascii="Times New Roman" w:hAnsi="Times New Roman" w:cs="Times New Roman"/>
          <w:b/>
          <w:sz w:val="28"/>
          <w:szCs w:val="28"/>
        </w:rPr>
      </w:pPr>
    </w:p>
    <w:p w:rsidR="008E49B5" w:rsidRDefault="008E49B5" w:rsidP="008E49B5">
      <w:pPr>
        <w:rPr>
          <w:rFonts w:ascii="Times New Roman" w:hAnsi="Times New Roman" w:cs="Times New Roman"/>
          <w:b/>
          <w:sz w:val="28"/>
          <w:szCs w:val="28"/>
        </w:rPr>
      </w:pPr>
      <w:r w:rsidRPr="006E53EA">
        <w:rPr>
          <w:rFonts w:ascii="Times New Roman" w:hAnsi="Times New Roman" w:cs="Times New Roman"/>
          <w:b/>
          <w:sz w:val="28"/>
          <w:szCs w:val="28"/>
        </w:rPr>
        <w:t>Основните видове работи предвиден</w:t>
      </w:r>
      <w:r>
        <w:rPr>
          <w:rFonts w:ascii="Times New Roman" w:hAnsi="Times New Roman" w:cs="Times New Roman"/>
          <w:b/>
          <w:sz w:val="28"/>
          <w:szCs w:val="28"/>
        </w:rPr>
        <w:t xml:space="preserve">и в проекта по част ЕЛЕКТРО </w:t>
      </w:r>
      <w:r w:rsidRPr="006E53EA">
        <w:rPr>
          <w:rFonts w:ascii="Times New Roman" w:hAnsi="Times New Roman" w:cs="Times New Roman"/>
          <w:b/>
          <w:sz w:val="28"/>
          <w:szCs w:val="28"/>
        </w:rPr>
        <w:t>са:</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Предвижда се да се изгради парково осветление с LED  осветителни тела   на декоративни </w:t>
      </w:r>
      <w:proofErr w:type="spellStart"/>
      <w:r w:rsidRPr="00B67443">
        <w:rPr>
          <w:rFonts w:ascii="Times New Roman" w:hAnsi="Times New Roman" w:cs="Times New Roman"/>
          <w:sz w:val="24"/>
          <w:szCs w:val="24"/>
        </w:rPr>
        <w:t>стоманотръбни</w:t>
      </w:r>
      <w:proofErr w:type="spellEnd"/>
      <w:r w:rsidRPr="00B67443">
        <w:rPr>
          <w:rFonts w:ascii="Times New Roman" w:hAnsi="Times New Roman" w:cs="Times New Roman"/>
          <w:sz w:val="24"/>
          <w:szCs w:val="24"/>
        </w:rPr>
        <w:t xml:space="preserve"> стълбове, точкови осветителни тела в настилката, както и ниски паркови  осветителни тела.</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Проектното решение се съобразява и със съществуващата подземна  инфраструктура.</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При проектирането са спазвани следните принципи:</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w:t>
      </w:r>
      <w:r w:rsidRPr="00B67443">
        <w:rPr>
          <w:rFonts w:ascii="Times New Roman" w:hAnsi="Times New Roman" w:cs="Times New Roman"/>
          <w:sz w:val="24"/>
          <w:szCs w:val="24"/>
        </w:rPr>
        <w:tab/>
        <w:t>Осигуряване на удобство при строеж и експлоатация</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w:t>
      </w:r>
      <w:r w:rsidRPr="00B67443">
        <w:rPr>
          <w:rFonts w:ascii="Times New Roman" w:hAnsi="Times New Roman" w:cs="Times New Roman"/>
          <w:sz w:val="24"/>
          <w:szCs w:val="24"/>
        </w:rPr>
        <w:tab/>
        <w:t>Осигуряване на необходимата осветеност</w:t>
      </w:r>
    </w:p>
    <w:p w:rsidR="008E49B5" w:rsidRPr="00B67443" w:rsidRDefault="008E49B5" w:rsidP="008E49B5">
      <w:pPr>
        <w:rPr>
          <w:rFonts w:ascii="Times New Roman" w:hAnsi="Times New Roman" w:cs="Times New Roman"/>
          <w:sz w:val="24"/>
          <w:szCs w:val="24"/>
        </w:rPr>
      </w:pP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Парково осветление</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Парковото осветление се реализира чрез паркови осветителни тела тип „Камбана“ и LED осветително тяло 25W,  монтирани на стълбове H=4m с рогатки, по архитектурен детайл, както и градински </w:t>
      </w:r>
      <w:proofErr w:type="spellStart"/>
      <w:r w:rsidRPr="00B67443">
        <w:rPr>
          <w:rFonts w:ascii="Times New Roman" w:hAnsi="Times New Roman" w:cs="Times New Roman"/>
          <w:sz w:val="24"/>
          <w:szCs w:val="24"/>
        </w:rPr>
        <w:t>осв</w:t>
      </w:r>
      <w:proofErr w:type="spellEnd"/>
      <w:r w:rsidRPr="00B67443">
        <w:rPr>
          <w:rFonts w:ascii="Times New Roman" w:hAnsi="Times New Roman" w:cs="Times New Roman"/>
          <w:sz w:val="24"/>
          <w:szCs w:val="24"/>
        </w:rPr>
        <w:t>. тела 6w на стълбче Н-0,6м монтирани на посочените в проекта места.</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 Захранването на парковото осветление ще се изпълни с кабел СВТ 3х4мм2 от </w:t>
      </w:r>
      <w:proofErr w:type="spellStart"/>
      <w:r w:rsidRPr="00B67443">
        <w:rPr>
          <w:rFonts w:ascii="Times New Roman" w:hAnsi="Times New Roman" w:cs="Times New Roman"/>
          <w:sz w:val="24"/>
          <w:szCs w:val="24"/>
        </w:rPr>
        <w:t>клемната</w:t>
      </w:r>
      <w:proofErr w:type="spellEnd"/>
      <w:r w:rsidRPr="00B67443">
        <w:rPr>
          <w:rFonts w:ascii="Times New Roman" w:hAnsi="Times New Roman" w:cs="Times New Roman"/>
          <w:sz w:val="24"/>
          <w:szCs w:val="24"/>
        </w:rPr>
        <w:t xml:space="preserve"> кутия на съществуващ стълб за улично осветление намиращ се в непосредствена близост. От двете страни на първия стълб от парковото осветление  в кабелния изкоп се полага ст. </w:t>
      </w:r>
      <w:proofErr w:type="spellStart"/>
      <w:r w:rsidRPr="00B67443">
        <w:rPr>
          <w:rFonts w:ascii="Times New Roman" w:hAnsi="Times New Roman" w:cs="Times New Roman"/>
          <w:sz w:val="24"/>
          <w:szCs w:val="24"/>
        </w:rPr>
        <w:t>поц</w:t>
      </w:r>
      <w:proofErr w:type="spellEnd"/>
      <w:r w:rsidRPr="00B67443">
        <w:rPr>
          <w:rFonts w:ascii="Times New Roman" w:hAnsi="Times New Roman" w:cs="Times New Roman"/>
          <w:sz w:val="24"/>
          <w:szCs w:val="24"/>
        </w:rPr>
        <w:t>. шина 40/4мм към която ще се свърже третото жило на захранващите  проводници.</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Управлението на парковото осветление ще става на една степен от съществуващо табло за улично осветление, командвано дистанционно от командна зала в Общината.  До високите паркови осветителни тела се подвеждат трижилни кабели СВТ 3х4мм2, а до ниските СВТ 3х2,5мм2. Третото жило на захранващия кабел се свързва към заземителния контур  и служи за заземяване както на стълбчетата, така и на осветителните тела. Окабеляването на </w:t>
      </w:r>
      <w:r w:rsidRPr="00B67443">
        <w:rPr>
          <w:rFonts w:ascii="Times New Roman" w:hAnsi="Times New Roman" w:cs="Times New Roman"/>
          <w:sz w:val="24"/>
          <w:szCs w:val="24"/>
        </w:rPr>
        <w:lastRenderedPageBreak/>
        <w:t xml:space="preserve">стълбовете се изпълнява с кабел СВТ 3х1мм2  за всяко тяло, като се защитават с автоматичен предпазител 6А, монтиран в </w:t>
      </w:r>
      <w:proofErr w:type="spellStart"/>
      <w:r w:rsidRPr="00B67443">
        <w:rPr>
          <w:rFonts w:ascii="Times New Roman" w:hAnsi="Times New Roman" w:cs="Times New Roman"/>
          <w:sz w:val="24"/>
          <w:szCs w:val="24"/>
        </w:rPr>
        <w:t>клемна</w:t>
      </w:r>
      <w:proofErr w:type="spellEnd"/>
      <w:r w:rsidRPr="00B67443">
        <w:rPr>
          <w:rFonts w:ascii="Times New Roman" w:hAnsi="Times New Roman" w:cs="Times New Roman"/>
          <w:sz w:val="24"/>
          <w:szCs w:val="24"/>
        </w:rPr>
        <w:t xml:space="preserve"> кутия във вътрешността на стълба.</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Захранването на точковото осветление около шадравана се захранва от най – близкия стълб посредством захранващ блок - 230V / 12V -30W монтиран в кухината на стълба.</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Избор на кабели</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Оразмеряването на кабелите се извършва,  като се залага на разумен резерв за бъдещо разширение. Пада на напрежение се приема за незначителен, поради малките товари и късото разстояние. </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Избира се окабеляването на основната мрежа за парковото осветление да се изпълни с кабел СВТ 3х4мм2, а за останалата с - СВТ 3х2,5мм2</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Кабелите се изтеглят в двуслойна гофрирана тръба ф 40/32мм положени в кабелния изкоп. </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Счита се, че при тази конфигурация на съоръженията същите могат да осигурят и </w:t>
      </w:r>
      <w:r>
        <w:rPr>
          <w:rFonts w:ascii="Times New Roman" w:hAnsi="Times New Roman" w:cs="Times New Roman"/>
          <w:sz w:val="24"/>
          <w:szCs w:val="24"/>
        </w:rPr>
        <w:t xml:space="preserve">пренесат предвидената мощност. </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Кабелите се изтеглят в КD тръби положени в кабелен изкоп, като в зоната на пресичане на уличното платно, захранващия кабел се изтегля в тръба в бетонов кожух съгласно приложените профили. По цялото им трасе по средата на кабелния изкоп се полага сигнална предупредителна PVC лента служеща за символична защита при бъдещи прокопавания. </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 След обратното засипване почвата се трамбова, като в изкопа не бива да се засипват камъни или скални отломки.   </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Проекта да се съгласува със заинтересованите ведомства имащи изградена инфраструктура.</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 При пресичане и успоредно полагане на кабелите с други подземни съоръжения и комуникации, да се спазят всички разстояния и изисквания съгласно Наредба №3 за УЕУЕЛ и НТЕЕЦМ. </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Заземяване</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Предвижда се да се изгради заземителен контур  чрез полагане на ст. </w:t>
      </w:r>
      <w:proofErr w:type="spellStart"/>
      <w:r w:rsidRPr="00B67443">
        <w:rPr>
          <w:rFonts w:ascii="Times New Roman" w:hAnsi="Times New Roman" w:cs="Times New Roman"/>
          <w:sz w:val="24"/>
          <w:szCs w:val="24"/>
        </w:rPr>
        <w:t>поц</w:t>
      </w:r>
      <w:proofErr w:type="spellEnd"/>
      <w:r w:rsidRPr="00B67443">
        <w:rPr>
          <w:rFonts w:ascii="Times New Roman" w:hAnsi="Times New Roman" w:cs="Times New Roman"/>
          <w:sz w:val="24"/>
          <w:szCs w:val="24"/>
        </w:rPr>
        <w:t xml:space="preserve">. шина 40/4мм на дъното на кабелния изкоп в зоната на първия стълб, към който да се заземят всички стълбове и </w:t>
      </w:r>
      <w:proofErr w:type="spellStart"/>
      <w:r w:rsidRPr="00B67443">
        <w:rPr>
          <w:rFonts w:ascii="Times New Roman" w:hAnsi="Times New Roman" w:cs="Times New Roman"/>
          <w:sz w:val="24"/>
          <w:szCs w:val="24"/>
        </w:rPr>
        <w:t>осв</w:t>
      </w:r>
      <w:proofErr w:type="spellEnd"/>
      <w:r w:rsidRPr="00B67443">
        <w:rPr>
          <w:rFonts w:ascii="Times New Roman" w:hAnsi="Times New Roman" w:cs="Times New Roman"/>
          <w:sz w:val="24"/>
          <w:szCs w:val="24"/>
        </w:rPr>
        <w:t>. тела посредством  третото жило на захранващия проводник.</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 xml:space="preserve">  Нормираното преходно съпротивление на заземяването е R&lt;30ома.  При по високо специфично съпротивление на почвата се допускат по високи норми на преходното съпротивление на заземителите, съгласно нормите на Наредба 3.</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Профилактични изпитвания</w:t>
      </w:r>
      <w:bookmarkStart w:id="0" w:name="_GoBack"/>
      <w:bookmarkEnd w:id="0"/>
      <w:r w:rsidRPr="00B67443">
        <w:rPr>
          <w:rFonts w:ascii="Times New Roman" w:hAnsi="Times New Roman" w:cs="Times New Roman"/>
          <w:sz w:val="24"/>
          <w:szCs w:val="24"/>
        </w:rPr>
        <w:tab/>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Преди въвеждането на съоръженията в експлоатация се извършват лабораторни измервания на:</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1.</w:t>
      </w:r>
      <w:r w:rsidRPr="00B67443">
        <w:rPr>
          <w:rFonts w:ascii="Times New Roman" w:hAnsi="Times New Roman" w:cs="Times New Roman"/>
          <w:sz w:val="24"/>
          <w:szCs w:val="24"/>
        </w:rPr>
        <w:tab/>
        <w:t>Преходното съпротивление на заземителният контур.</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2.</w:t>
      </w:r>
      <w:r w:rsidRPr="00B67443">
        <w:rPr>
          <w:rFonts w:ascii="Times New Roman" w:hAnsi="Times New Roman" w:cs="Times New Roman"/>
          <w:sz w:val="24"/>
          <w:szCs w:val="24"/>
        </w:rPr>
        <w:tab/>
        <w:t xml:space="preserve">Изолационно съпротивление на  кабелите НН. </w:t>
      </w:r>
    </w:p>
    <w:p w:rsidR="008E49B5" w:rsidRPr="00B67443" w:rsidRDefault="008E49B5" w:rsidP="008E49B5">
      <w:pPr>
        <w:rPr>
          <w:rFonts w:ascii="Times New Roman" w:hAnsi="Times New Roman" w:cs="Times New Roman"/>
          <w:sz w:val="24"/>
          <w:szCs w:val="24"/>
        </w:rPr>
      </w:pPr>
      <w:r w:rsidRPr="00B67443">
        <w:rPr>
          <w:rFonts w:ascii="Times New Roman" w:hAnsi="Times New Roman" w:cs="Times New Roman"/>
          <w:sz w:val="24"/>
          <w:szCs w:val="24"/>
        </w:rPr>
        <w:t>За всички измервания следва да се издадат протоколи от измерванията от лицензирана лаборатория, които са неразделна част от документацията към обекта.</w:t>
      </w:r>
    </w:p>
    <w:p w:rsidR="008E49B5" w:rsidRDefault="008E49B5" w:rsidP="008E49B5">
      <w:r>
        <w:rPr>
          <w:rFonts w:ascii="Times New Roman" w:hAnsi="Times New Roman" w:cs="Times New Roman"/>
          <w:sz w:val="24"/>
          <w:szCs w:val="24"/>
        </w:rPr>
        <w:fldChar w:fldCharType="begin"/>
      </w:r>
      <w:r>
        <w:rPr>
          <w:rFonts w:ascii="Times New Roman" w:hAnsi="Times New Roman" w:cs="Times New Roman"/>
          <w:sz w:val="24"/>
          <w:szCs w:val="24"/>
        </w:rPr>
        <w:instrText xml:space="preserve"> LINK Excel.Sheet.8 "D:\\Проекти- ОБА Рудозем\\ПРОЕКТ ПАРКОВЕ\\ПАРК ПРЕД  БОЛНИЦАТА\\КС Парк пред болница Рудозем - КОРЕКЦИИ 04.07.2018.xls" "Sheet1!R11C1:R50C6" \a \f 5 \h  \* MERGEFORMAT </w:instrText>
      </w:r>
      <w:r>
        <w:rPr>
          <w:rFonts w:ascii="Times New Roman" w:hAnsi="Times New Roman" w:cs="Times New Roman"/>
          <w:sz w:val="24"/>
          <w:szCs w:val="24"/>
        </w:rPr>
        <w:fldChar w:fldCharType="separate"/>
      </w:r>
    </w:p>
    <w:tbl>
      <w:tblPr>
        <w:tblStyle w:val="TableGrid"/>
        <w:tblW w:w="9200" w:type="dxa"/>
        <w:tblLook w:val="04A0" w:firstRow="1" w:lastRow="0" w:firstColumn="1" w:lastColumn="0" w:noHBand="0" w:noVBand="1"/>
      </w:tblPr>
      <w:tblGrid>
        <w:gridCol w:w="458"/>
        <w:gridCol w:w="1420"/>
        <w:gridCol w:w="5807"/>
        <w:gridCol w:w="519"/>
        <w:gridCol w:w="996"/>
      </w:tblGrid>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Шифър</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Наименование</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М</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К-во</w:t>
            </w:r>
          </w:p>
        </w:tc>
      </w:tr>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r>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lastRenderedPageBreak/>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r>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Парк  / *</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8101402220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ИЗКОП С БАГЕР  НА ТРАНСПОРТ ЗА РАЗЧИСТВАНЕ- алеи и тротоари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480,00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8221195000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РАЗБИВАНЕ НА СЪЩЕСТВУВАЩА БЕТОНОВА СТЕНА</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24,00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8468200000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НАТОВАРВАНЕ И ИЗВОЗВАНЕ НА ОТПАДЪЦИ, ДОБИТИ ПРИ РАЗБИВАНЕТО</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24,00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ПРЕВОЗ ОТПАДЪЦИ И ПРЪСТ СЪС САМОСВАЛ НА 2КМ</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480,00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8101501000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ПОДГОТОВКА НА ОСНОВАТА ЗА НАПРАВА НА АЛЕИ И ТРОТОАРИ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775,00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8101114211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УПЛЪТНЯВАНЕ З.П. С ВАЛЯК НА ПЛАСТОВЕ 20 СМ НА ДЪЛЖ. 300 М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775,00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8103108000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ОСНОВА ОТ ТРАМБОВАН ЧАКЪЛ - 20 см  - тротоари и алеи</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155,00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8103101000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ПЯСЪЧНО ЛЕГЛО - 4 см под павета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*000000002</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ВИБРОПРЕСОВАНИ БЕТОНОВИ ПАВЕТА- ''БЕХАТОН'' 6см-зелени</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*000000003</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СЪЩО, ''БЕХАТОН'' 6 см- сиви</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275,00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9</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8102144031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МИТ ФИЛЦ ЗА АЛЕИ</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420,00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*000000004</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ДЕКОРАТИВНО ЦВЕТНО БЕТОНОВО ПАВЕ тип ''трапец" 8,5/10/6 см</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11</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*000000005</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ВИБРОПРЕСОВАНО БЕТОНОВО ПАВЕ 10/20/6 см</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3,70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12</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8103124110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ГРАДИНСКИ БОРДЮР 8/16/50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431,00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13</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8103124120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УЛИЧЕН БЕТОНОВ БОРДЮР 15/25/50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14</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8103124130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УЛИЧЕН БЕТОНОВ БОРДЮР 15/25/50 - понижен</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12,00</w:t>
            </w:r>
          </w:p>
        </w:tc>
      </w:tr>
      <w:tr w:rsidR="008E49B5" w:rsidRPr="00B67443" w:rsidTr="00051DAD">
        <w:trPr>
          <w:trHeight w:val="9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ДЪРВЕНА ПЕРГОЛА С ДЪРВЕНИ ПЕЙКИ /обработена с масло "ОСМО" или еквивалент/ - по арх. детайл</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17,00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16</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*000000012</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СВОБОДНОСТОЯЩИ ПЕЙКИ - 120 см</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27,00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17</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*000000013</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КОШЧЕТА ЗА ОТПАДЪЦИ - 30 л, МЕТАЛНИ, ПРАХОВО ПОКРИТИЕ</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18</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8101106121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ИЗКОП С ОГР.ШИРИНА ДО 0.6 см - РЪЧНО В З. П. /за </w:t>
            </w:r>
            <w:proofErr w:type="spellStart"/>
            <w:r w:rsidRPr="00B67443">
              <w:rPr>
                <w:rFonts w:ascii="Times New Roman" w:hAnsi="Times New Roman" w:cs="Times New Roman"/>
                <w:sz w:val="24"/>
                <w:szCs w:val="24"/>
              </w:rPr>
              <w:t>подп</w:t>
            </w:r>
            <w:proofErr w:type="spellEnd"/>
            <w:r w:rsidRPr="00B67443">
              <w:rPr>
                <w:rFonts w:ascii="Times New Roman" w:hAnsi="Times New Roman" w:cs="Times New Roman"/>
                <w:sz w:val="24"/>
                <w:szCs w:val="24"/>
              </w:rPr>
              <w:t xml:space="preserve">. стена/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36,00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19</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*000000015</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ПРЕЗОЗ ЗЕМНИ МАСИ НА 2 км.</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36,00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20</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8102050100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КОФРАЖ В И НАД ОСНОВИ /за стената/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110,00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21</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8102070150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ПОЛАГАНЕ БЕТОН В20 В ОСНОВИ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8102070340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ПОЛАГАНЕ ВИДИМ БЕТОН В 20 ЗА СТЕНИ С d&gt;15СМ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11,00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23</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8102071150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ДВОЙНО АРМ. БЕТОНОВА НАСТИЛКА -16 см за шадраван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24</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*000000016</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И МОНТАЖ НА ШАДРАВАН - по указание на проектанта</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25</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*000000017</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ДАСТАВКА И МОНТАЖ НА БЕСЕДКА - по указание на проектанта</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26</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8102061030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ИЗРАБОТКА И МОНТАЖ АРМИРОВКА - за подпорна стена</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кг</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450,00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27</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8412771000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МАШИННО ТЪРКАНЕ НА СТАРА МОЗАЙКА - по съществуващи стъпала</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lastRenderedPageBreak/>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Парк</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Озеленяване / *</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8101402220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ИЗКОП С БАГЕР  НА ТРАНСПОРТ ЗА РАЗЧИСТВАНЕ - зелени площи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660,00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*000000022</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ПРЕВОЗ ЗЕМНИ МАСИ СЪС САМОСВАЛ НА 2 км</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660,00</w:t>
            </w:r>
          </w:p>
        </w:tc>
      </w:tr>
      <w:tr w:rsidR="008E49B5" w:rsidRPr="00B67443" w:rsidTr="00051DAD">
        <w:trPr>
          <w:trHeight w:val="63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8101501000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ПОДГОТОВКА НА ОСНОВАТА ЗА НАПРАВА НА ОЗЕЛЕНЯВАНЕ</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1320,00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Озеленяване</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bl>
    <w:p w:rsidR="008E49B5" w:rsidRDefault="008E49B5" w:rsidP="008E49B5">
      <w:pPr>
        <w:rPr>
          <w:rFonts w:ascii="Times New Roman" w:hAnsi="Times New Roman" w:cs="Times New Roman"/>
          <w:sz w:val="24"/>
          <w:szCs w:val="24"/>
        </w:rPr>
      </w:pPr>
      <w:r>
        <w:rPr>
          <w:rFonts w:ascii="Times New Roman" w:hAnsi="Times New Roman" w:cs="Times New Roman"/>
          <w:sz w:val="24"/>
          <w:szCs w:val="24"/>
        </w:rPr>
        <w:fldChar w:fldCharType="end"/>
      </w:r>
    </w:p>
    <w:p w:rsidR="008E49B5" w:rsidRDefault="008E49B5" w:rsidP="008E49B5">
      <w:r>
        <w:rPr>
          <w:rFonts w:ascii="Times New Roman" w:hAnsi="Times New Roman" w:cs="Times New Roman"/>
          <w:sz w:val="24"/>
          <w:szCs w:val="24"/>
        </w:rPr>
        <w:fldChar w:fldCharType="begin"/>
      </w:r>
      <w:r>
        <w:rPr>
          <w:rFonts w:ascii="Times New Roman" w:hAnsi="Times New Roman" w:cs="Times New Roman"/>
          <w:sz w:val="24"/>
          <w:szCs w:val="24"/>
        </w:rPr>
        <w:instrText xml:space="preserve"> LINK Excel.Sheet.8 "D:\\Проекти- ОБА Рудозем\\ПРОЕКТ ПАРКОВЕ\\ПАРК ПРЕД  БОЛНИЦАТА\\КС Парк пред болница Рудозем - КОРЕКЦИИ 04.07.2018.xls" "Sheet1!R11C1:R50C6" \a \f 5 \h  \* MERGEFORMAT </w:instrText>
      </w:r>
      <w:r>
        <w:rPr>
          <w:rFonts w:ascii="Times New Roman" w:hAnsi="Times New Roman" w:cs="Times New Roman"/>
          <w:sz w:val="24"/>
          <w:szCs w:val="24"/>
        </w:rPr>
        <w:fldChar w:fldCharType="separate"/>
      </w:r>
    </w:p>
    <w:tbl>
      <w:tblPr>
        <w:tblStyle w:val="TableGrid"/>
        <w:tblW w:w="9200" w:type="dxa"/>
        <w:tblLook w:val="04A0" w:firstRow="1" w:lastRow="0" w:firstColumn="1" w:lastColumn="0" w:noHBand="0" w:noVBand="1"/>
      </w:tblPr>
      <w:tblGrid>
        <w:gridCol w:w="458"/>
        <w:gridCol w:w="1420"/>
        <w:gridCol w:w="5807"/>
        <w:gridCol w:w="519"/>
        <w:gridCol w:w="996"/>
      </w:tblGrid>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Шифър</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Наименование</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М</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К-во</w:t>
            </w:r>
          </w:p>
        </w:tc>
      </w:tr>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r>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r>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Парк  / *</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8101402220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ИЗКОП С БАГЕР  НА ТРАНСПОРТ ЗА РАЗЧИСТВАНЕ- алеи и тротоари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480,00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8221195000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РАЗБИВАНЕ НА СЪЩЕСТВУВАЩА БЕТОНОВА СТЕНА</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24,00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8468200000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НАТОВАРВАНЕ И ИЗВОЗВАНЕ НА ОТПАДЪЦИ, ДОБИТИ ПРИ РАЗБИВАНЕТО</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24,00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ПРЕВОЗ ОТПАДЪЦИ И ПРЪСТ СЪС САМОСВАЛ НА 2КМ</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480,00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8101501000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ПОДГОТОВКА НА ОСНОВАТА ЗА НАПРАВА НА АЛЕИ И ТРОТОАРИ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775,00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8101114211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УПЛЪТНЯВАНЕ З.П. С ВАЛЯК НА ПЛАСТОВЕ 20 СМ НА ДЪЛЖ. 300 М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775,00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8103108000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ОСНОВА ОТ ТРАМБОВАН ЧАКЪЛ - 20 см  - тротоари и алеи</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155,00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8103101000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ПЯСЪЧНО ЛЕГЛО - 4 см под павета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*000000002</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ВИБРОПРЕСОВАНИ БЕТОНОВИ ПАВЕТА- ''БЕХАТОН'' 6см-зелени</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*000000003</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СЪЩО, ''БЕХАТОН'' 6 см- сиви</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275,00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9</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8102144031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МИТ ФИЛЦ ЗА АЛЕИ</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420,00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*000000004</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ДЕКОРАТИВНО ЦВЕТНО БЕТОНОВО ПАВЕ тип ''трапец" 8,5/10/6 см</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11</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*000000005</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ВИБРОПРЕСОВАНО БЕТОНОВО ПАВЕ 10/20/6 см</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3,70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12</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8103124110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ГРАДИНСКИ БОРДЮР 8/16/50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431,00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13</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8103124120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УЛИЧЕН БЕТОНОВ БОРДЮР 15/25/50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14</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8103124130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УЛИЧЕН БЕТОНОВ БОРДЮР 15/25/50 - понижен</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12,00</w:t>
            </w:r>
          </w:p>
        </w:tc>
      </w:tr>
      <w:tr w:rsidR="008E49B5" w:rsidRPr="00B67443" w:rsidTr="00051DAD">
        <w:trPr>
          <w:trHeight w:val="9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ДЪРВЕНА ПЕРГОЛА С ДЪРВЕНИ ПЕЙКИ /обработена с масло "ОСМО" или еквивалент/ - по арх. детайл</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17,00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16</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*000000012</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СВОБОДНОСТОЯЩИ ПЕЙКИ - 120 см</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27,00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17</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*000000013</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КОШЧЕТА ЗА ОТПАДЪЦИ - 30 л, МЕТАЛНИ, ПРАХОВО ПОКРИТИЕ</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18</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8101106121</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ИЗКОП С ОГР.ШИРИНА ДО 0.6 см - РЪЧНО В З. П. /за </w:t>
            </w:r>
            <w:proofErr w:type="spellStart"/>
            <w:r w:rsidRPr="00B67443">
              <w:rPr>
                <w:rFonts w:ascii="Times New Roman" w:hAnsi="Times New Roman" w:cs="Times New Roman"/>
                <w:sz w:val="24"/>
                <w:szCs w:val="24"/>
              </w:rPr>
              <w:t>подп</w:t>
            </w:r>
            <w:proofErr w:type="spellEnd"/>
            <w:r w:rsidRPr="00B67443">
              <w:rPr>
                <w:rFonts w:ascii="Times New Roman" w:hAnsi="Times New Roman" w:cs="Times New Roman"/>
                <w:sz w:val="24"/>
                <w:szCs w:val="24"/>
              </w:rPr>
              <w:t xml:space="preserve">. стена/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36,00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lastRenderedPageBreak/>
              <w:t>19</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*000000015</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ПРЕЗОЗ ЗЕМНИ МАСИ НА 2 км.</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36,00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20</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8102050100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КОФРАЖ В И НАД ОСНОВИ /за стената/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110,00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21</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8102070150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ПОЛАГАНЕ БЕТОН В20 В ОСНОВИ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8102070340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ПОЛАГАНЕ ВИДИМ БЕТОН В 20 ЗА СТЕНИ С d&gt;15СМ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11,00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23</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8102071150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ДВОЙНО АРМ. БЕТОНОВА НАСТИЛКА -16 см за шадраван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24</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*000000016</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И МОНТАЖ НА ШАДРАВАН - по указание на проектанта</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25</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*000000017</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ДАСТАВКА И МОНТАЖ НА БЕСЕДКА - по указание на проектанта</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26</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8102061030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ИЗРАБОТКА И МОНТАЖ АРМИРОВКА - за подпорна стена</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кг</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450,00</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27</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8412771000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МАШИННО ТЪРКАНЕ НА СТАРА МОЗАЙКА - по съществуващи стъпала</w:t>
            </w:r>
          </w:p>
        </w:tc>
        <w:tc>
          <w:tcPr>
            <w:tcW w:w="4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Парк</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315"/>
        </w:trPr>
        <w:tc>
          <w:tcPr>
            <w:tcW w:w="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59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Озеленяване / *</w:t>
            </w:r>
          </w:p>
        </w:tc>
        <w:tc>
          <w:tcPr>
            <w:tcW w:w="46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9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r>
      <w:tr w:rsidR="008E49B5" w:rsidRPr="00B67443" w:rsidTr="00051DAD">
        <w:trPr>
          <w:trHeight w:val="6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8101402220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ИЗКОП С БАГЕР  НА ТРАНСПОРТ ЗА РАЗЧИСТВАНЕ - зелени площи </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660,00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*000000022</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ПРЕВОЗ ЗЕМНИ МАСИ СЪС САМОСВАЛ НА 2 км</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660,00</w:t>
            </w:r>
          </w:p>
        </w:tc>
      </w:tr>
      <w:tr w:rsidR="008E49B5" w:rsidRPr="00B67443" w:rsidTr="00051DAD">
        <w:trPr>
          <w:trHeight w:val="63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8101501000</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ПОДГОТОВКА НА ОСНОВАТА ЗА НАПРАВА НА ОЗЕЛЕНЯВАНЕ</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1320,00</w:t>
            </w:r>
          </w:p>
        </w:tc>
      </w:tr>
      <w:tr w:rsidR="008E49B5" w:rsidRPr="00B67443" w:rsidTr="00051DAD">
        <w:trPr>
          <w:trHeight w:val="300"/>
        </w:trPr>
        <w:tc>
          <w:tcPr>
            <w:tcW w:w="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92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Озеленяване</w:t>
            </w:r>
          </w:p>
        </w:tc>
        <w:tc>
          <w:tcPr>
            <w:tcW w:w="4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9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bl>
    <w:p w:rsidR="008E49B5" w:rsidRDefault="008E49B5" w:rsidP="008E49B5">
      <w:pPr>
        <w:rPr>
          <w:rFonts w:ascii="Times New Roman" w:hAnsi="Times New Roman" w:cs="Times New Roman"/>
          <w:sz w:val="24"/>
          <w:szCs w:val="24"/>
        </w:rPr>
      </w:pPr>
      <w:r>
        <w:rPr>
          <w:rFonts w:ascii="Times New Roman" w:hAnsi="Times New Roman" w:cs="Times New Roman"/>
          <w:sz w:val="24"/>
          <w:szCs w:val="24"/>
        </w:rPr>
        <w:fldChar w:fldCharType="end"/>
      </w:r>
    </w:p>
    <w:p w:rsidR="008E49B5" w:rsidRDefault="008E49B5" w:rsidP="008E49B5">
      <w:r>
        <w:rPr>
          <w:rFonts w:ascii="Times New Roman" w:hAnsi="Times New Roman" w:cs="Times New Roman"/>
          <w:sz w:val="24"/>
          <w:szCs w:val="24"/>
        </w:rPr>
        <w:fldChar w:fldCharType="begin"/>
      </w:r>
      <w:r>
        <w:rPr>
          <w:rFonts w:ascii="Times New Roman" w:hAnsi="Times New Roman" w:cs="Times New Roman"/>
          <w:sz w:val="24"/>
          <w:szCs w:val="24"/>
        </w:rPr>
        <w:instrText xml:space="preserve"> LINK Excel.Sheet.8 "D:\\Проекти- ОБА Рудозем\\ПРОЕКТ ПАРКОВЕ\\ПАРК ПРЕД  БОЛНИЦАТА\\04_05_ВЕД И КОЛ-RUDOZEM Болница.xls" "ВЕД!R8C1:R30C4" \a \f 5 \h  \* MERGEFORMAT </w:instrText>
      </w:r>
      <w:r>
        <w:rPr>
          <w:rFonts w:ascii="Times New Roman" w:hAnsi="Times New Roman" w:cs="Times New Roman"/>
          <w:sz w:val="24"/>
          <w:szCs w:val="24"/>
        </w:rPr>
        <w:fldChar w:fldCharType="separate"/>
      </w:r>
    </w:p>
    <w:tbl>
      <w:tblPr>
        <w:tblStyle w:val="TableGrid"/>
        <w:tblW w:w="8700" w:type="dxa"/>
        <w:tblLook w:val="04A0" w:firstRow="1" w:lastRow="0" w:firstColumn="1" w:lastColumn="0" w:noHBand="0" w:noVBand="1"/>
      </w:tblPr>
      <w:tblGrid>
        <w:gridCol w:w="480"/>
        <w:gridCol w:w="5800"/>
        <w:gridCol w:w="1420"/>
        <w:gridCol w:w="1000"/>
      </w:tblGrid>
      <w:tr w:rsidR="008E49B5" w:rsidRPr="00B67443" w:rsidTr="00051DAD">
        <w:trPr>
          <w:trHeight w:val="585"/>
        </w:trPr>
        <w:tc>
          <w:tcPr>
            <w:tcW w:w="48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N</w:t>
            </w:r>
          </w:p>
        </w:tc>
        <w:tc>
          <w:tcPr>
            <w:tcW w:w="580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НАИМЕНОВАНИЕ НА ВИДА</w:t>
            </w:r>
          </w:p>
        </w:tc>
        <w:tc>
          <w:tcPr>
            <w:tcW w:w="142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РАЗМЕР</w:t>
            </w:r>
          </w:p>
        </w:tc>
        <w:tc>
          <w:tcPr>
            <w:tcW w:w="100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БРОЙ</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580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ШИРОКОЛИСТНА РАСТИТЕЛНОСТ</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5800" w:type="dxa"/>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Acer</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platanoides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Glubosum</w:t>
            </w:r>
            <w:proofErr w:type="spellEnd"/>
            <w:r w:rsidRPr="00B67443">
              <w:rPr>
                <w:rFonts w:ascii="Times New Roman" w:hAnsi="Times New Roman" w:cs="Times New Roman"/>
                <w:sz w:val="24"/>
                <w:szCs w:val="24"/>
              </w:rPr>
              <w:t>"</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rb.10-12</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w:t>
            </w:r>
          </w:p>
        </w:tc>
        <w:tc>
          <w:tcPr>
            <w:tcW w:w="5800" w:type="dxa"/>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Acer</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platanoides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Fasens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black</w:t>
            </w:r>
            <w:proofErr w:type="spellEnd"/>
            <w:r w:rsidRPr="00B67443">
              <w:rPr>
                <w:rFonts w:ascii="Times New Roman" w:hAnsi="Times New Roman" w:cs="Times New Roman"/>
                <w:sz w:val="24"/>
                <w:szCs w:val="24"/>
              </w:rPr>
              <w:t>"</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rb.12-14</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c>
          <w:tcPr>
            <w:tcW w:w="5800" w:type="dxa"/>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Aesculus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hippocastanum</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Carnea</w:t>
            </w:r>
            <w:proofErr w:type="spellEnd"/>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rb.3 m</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c>
          <w:tcPr>
            <w:tcW w:w="5800" w:type="dxa"/>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Carpinus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beulus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Fastigiata</w:t>
            </w:r>
            <w:proofErr w:type="spellEnd"/>
            <w:r w:rsidRPr="00B67443">
              <w:rPr>
                <w:rFonts w:ascii="Times New Roman" w:hAnsi="Times New Roman" w:cs="Times New Roman"/>
                <w:sz w:val="24"/>
                <w:szCs w:val="24"/>
              </w:rPr>
              <w:t xml:space="preserve">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rb.12-14</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w:t>
            </w:r>
          </w:p>
        </w:tc>
        <w:tc>
          <w:tcPr>
            <w:tcW w:w="5800" w:type="dxa"/>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Malus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floribunda</w:t>
            </w:r>
            <w:proofErr w:type="spellEnd"/>
            <w:r w:rsidRPr="00B67443">
              <w:rPr>
                <w:rFonts w:ascii="Times New Roman" w:hAnsi="Times New Roman" w:cs="Times New Roman"/>
                <w:sz w:val="24"/>
                <w:szCs w:val="24"/>
              </w:rPr>
              <w:t xml:space="preserve"> - сортове</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rb.10-12</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8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ОБЩО:</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80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ХРАСТИ - Вечнозелени</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w:t>
            </w:r>
          </w:p>
        </w:tc>
        <w:tc>
          <w:tcPr>
            <w:tcW w:w="5800" w:type="dxa"/>
            <w:noWrap/>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Chamaecyparis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law</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Columnaris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blue</w:t>
            </w:r>
            <w:proofErr w:type="spellEnd"/>
            <w:r w:rsidRPr="00B67443">
              <w:rPr>
                <w:rFonts w:ascii="Times New Roman" w:hAnsi="Times New Roman" w:cs="Times New Roman"/>
                <w:sz w:val="24"/>
                <w:szCs w:val="24"/>
              </w:rPr>
              <w:t xml:space="preserve">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h 1.80-2.00</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w:t>
            </w:r>
          </w:p>
        </w:tc>
        <w:tc>
          <w:tcPr>
            <w:tcW w:w="5800" w:type="dxa"/>
            <w:noWrap/>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Chamaecyparis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law</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Globus</w:t>
            </w:r>
            <w:proofErr w:type="spellEnd"/>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rb.1.20</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w:t>
            </w:r>
          </w:p>
        </w:tc>
        <w:tc>
          <w:tcPr>
            <w:tcW w:w="5800" w:type="dxa"/>
            <w:noWrap/>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Laurocerasus</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officinalis</w:t>
            </w:r>
            <w:proofErr w:type="spellEnd"/>
            <w:r w:rsidRPr="00B67443">
              <w:rPr>
                <w:rFonts w:ascii="Times New Roman" w:hAnsi="Times New Roman" w:cs="Times New Roman"/>
                <w:sz w:val="24"/>
                <w:szCs w:val="24"/>
              </w:rPr>
              <w:t xml:space="preserve">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h 1.00-1.20</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213</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8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ОБЩО:</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221</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80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xml:space="preserve">ХРАСТИ - Цъфтящи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9</w:t>
            </w:r>
          </w:p>
        </w:tc>
        <w:tc>
          <w:tcPr>
            <w:tcW w:w="5800" w:type="dxa"/>
            <w:noWrap/>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Spiraea</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japonica</w:t>
            </w:r>
            <w:proofErr w:type="spellEnd"/>
            <w:r w:rsidRPr="00B67443">
              <w:rPr>
                <w:rFonts w:ascii="Times New Roman" w:hAnsi="Times New Roman" w:cs="Times New Roman"/>
                <w:sz w:val="24"/>
                <w:szCs w:val="24"/>
              </w:rPr>
              <w:t xml:space="preserve"> Golden </w:t>
            </w:r>
            <w:proofErr w:type="spellStart"/>
            <w:r w:rsidRPr="00B67443">
              <w:rPr>
                <w:rFonts w:ascii="Times New Roman" w:hAnsi="Times New Roman" w:cs="Times New Roman"/>
                <w:sz w:val="24"/>
                <w:szCs w:val="24"/>
              </w:rPr>
              <w:t>peincess</w:t>
            </w:r>
            <w:proofErr w:type="spellEnd"/>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Co;0,30</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90</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w:t>
            </w:r>
          </w:p>
        </w:tc>
        <w:tc>
          <w:tcPr>
            <w:tcW w:w="5800" w:type="dxa"/>
            <w:noWrap/>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Weigela</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florida</w:t>
            </w:r>
            <w:proofErr w:type="spellEnd"/>
            <w:r w:rsidRPr="00B67443">
              <w:rPr>
                <w:rFonts w:ascii="Times New Roman" w:hAnsi="Times New Roman" w:cs="Times New Roman"/>
                <w:sz w:val="24"/>
                <w:szCs w:val="24"/>
              </w:rPr>
              <w:t xml:space="preserve">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Co;0,60</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30</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8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ОБЩО:</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120</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80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УВИВНИ И КАТЕРЛИВИ ХРАСТИ</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11</w:t>
            </w:r>
          </w:p>
        </w:tc>
        <w:tc>
          <w:tcPr>
            <w:tcW w:w="5800" w:type="dxa"/>
            <w:hideMark/>
          </w:tcPr>
          <w:p w:rsidR="008E49B5" w:rsidRPr="00B67443" w:rsidRDefault="008E49B5" w:rsidP="00051DAD">
            <w:pPr>
              <w:rPr>
                <w:rFonts w:ascii="Times New Roman" w:hAnsi="Times New Roman" w:cs="Times New Roman"/>
                <w:b/>
                <w:bCs/>
                <w:sz w:val="24"/>
                <w:szCs w:val="24"/>
              </w:rPr>
            </w:pPr>
            <w:proofErr w:type="spellStart"/>
            <w:r w:rsidRPr="00B67443">
              <w:rPr>
                <w:rFonts w:ascii="Times New Roman" w:hAnsi="Times New Roman" w:cs="Times New Roman"/>
                <w:b/>
                <w:bCs/>
                <w:sz w:val="24"/>
                <w:szCs w:val="24"/>
              </w:rPr>
              <w:t>Rosa</w:t>
            </w:r>
            <w:proofErr w:type="spellEnd"/>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Co;60-80</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12</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12</w:t>
            </w:r>
          </w:p>
        </w:tc>
        <w:tc>
          <w:tcPr>
            <w:tcW w:w="5800" w:type="dxa"/>
            <w:noWrap/>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t>Wisteria</w:t>
            </w:r>
            <w:proofErr w:type="spellEnd"/>
            <w:r w:rsidRPr="00B67443">
              <w:rPr>
                <w:rFonts w:ascii="Times New Roman" w:hAnsi="Times New Roman" w:cs="Times New Roman"/>
                <w:sz w:val="24"/>
                <w:szCs w:val="24"/>
              </w:rPr>
              <w:t xml:space="preserve"> </w:t>
            </w:r>
            <w:proofErr w:type="spellStart"/>
            <w:r w:rsidRPr="00B67443">
              <w:rPr>
                <w:rFonts w:ascii="Times New Roman" w:hAnsi="Times New Roman" w:cs="Times New Roman"/>
                <w:sz w:val="24"/>
                <w:szCs w:val="24"/>
              </w:rPr>
              <w:t>sinensis</w:t>
            </w:r>
            <w:proofErr w:type="spellEnd"/>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Co;1,0-1.,50</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8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ОБЩО:</w:t>
            </w:r>
          </w:p>
        </w:tc>
        <w:tc>
          <w:tcPr>
            <w:tcW w:w="10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16</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800" w:type="dxa"/>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42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0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255"/>
        </w:trPr>
        <w:tc>
          <w:tcPr>
            <w:tcW w:w="4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lastRenderedPageBreak/>
              <w:t> </w:t>
            </w:r>
          </w:p>
        </w:tc>
        <w:tc>
          <w:tcPr>
            <w:tcW w:w="580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42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c>
          <w:tcPr>
            <w:tcW w:w="100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 </w:t>
            </w:r>
          </w:p>
        </w:tc>
      </w:tr>
    </w:tbl>
    <w:p w:rsidR="008E49B5" w:rsidRDefault="008E49B5" w:rsidP="008E49B5">
      <w:pPr>
        <w:rPr>
          <w:rFonts w:ascii="Times New Roman" w:hAnsi="Times New Roman" w:cs="Times New Roman"/>
          <w:sz w:val="24"/>
          <w:szCs w:val="24"/>
        </w:rPr>
      </w:pPr>
      <w:r>
        <w:rPr>
          <w:rFonts w:ascii="Times New Roman" w:hAnsi="Times New Roman" w:cs="Times New Roman"/>
          <w:sz w:val="24"/>
          <w:szCs w:val="24"/>
        </w:rPr>
        <w:fldChar w:fldCharType="end"/>
      </w:r>
    </w:p>
    <w:p w:rsidR="008E49B5" w:rsidRPr="00B67443" w:rsidRDefault="008E49B5" w:rsidP="008E49B5">
      <w:pPr>
        <w:spacing w:after="0" w:line="240" w:lineRule="auto"/>
        <w:rPr>
          <w:rFonts w:ascii="Times New Roman" w:eastAsia="Times New Roman" w:hAnsi="Times New Roman" w:cs="Times New Roman"/>
          <w:sz w:val="24"/>
          <w:szCs w:val="24"/>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
        <w:gridCol w:w="8667"/>
        <w:gridCol w:w="540"/>
        <w:gridCol w:w="720"/>
      </w:tblGrid>
      <w:tr w:rsidR="008E49B5" w:rsidRPr="00B67443" w:rsidTr="00051DAD">
        <w:tc>
          <w:tcPr>
            <w:tcW w:w="333" w:type="dxa"/>
            <w:vAlign w:val="center"/>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w:t>
            </w:r>
          </w:p>
        </w:tc>
        <w:tc>
          <w:tcPr>
            <w:tcW w:w="8667" w:type="dxa"/>
            <w:tcBorders>
              <w:bottom w:val="single" w:sz="4" w:space="0" w:color="auto"/>
            </w:tcBorders>
            <w:vAlign w:val="center"/>
          </w:tcPr>
          <w:p w:rsidR="008E49B5" w:rsidRPr="00B67443" w:rsidRDefault="008E49B5" w:rsidP="00051DAD">
            <w:pPr>
              <w:spacing w:after="0" w:line="240" w:lineRule="auto"/>
              <w:jc w:val="center"/>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Вид СМР</w:t>
            </w:r>
          </w:p>
        </w:tc>
        <w:tc>
          <w:tcPr>
            <w:tcW w:w="540" w:type="dxa"/>
            <w:vAlign w:val="center"/>
          </w:tcPr>
          <w:p w:rsidR="008E49B5" w:rsidRPr="00B67443" w:rsidRDefault="008E49B5" w:rsidP="00051DAD">
            <w:pPr>
              <w:spacing w:after="0" w:line="240" w:lineRule="auto"/>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мярка</w:t>
            </w:r>
          </w:p>
        </w:tc>
        <w:tc>
          <w:tcPr>
            <w:tcW w:w="720" w:type="dxa"/>
            <w:vAlign w:val="center"/>
          </w:tcPr>
          <w:p w:rsidR="008E49B5" w:rsidRPr="00B67443" w:rsidRDefault="008E49B5" w:rsidP="00051DAD">
            <w:pPr>
              <w:spacing w:after="0" w:line="240" w:lineRule="auto"/>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Количество</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b/>
                <w:color w:val="000000"/>
                <w:sz w:val="24"/>
                <w:szCs w:val="24"/>
              </w:rPr>
            </w:pPr>
            <w:r w:rsidRPr="00B67443">
              <w:rPr>
                <w:rFonts w:ascii="Times New Roman" w:eastAsia="Times New Roman" w:hAnsi="Times New Roman" w:cs="Times New Roman"/>
                <w:b/>
                <w:color w:val="000000"/>
                <w:sz w:val="24"/>
                <w:szCs w:val="24"/>
              </w:rPr>
              <w:t>ФОНТАН-водоснабдяване и канализация</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Прорязване на асфалтова настилка</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12</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Разваляне на асфалтова настилка</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2</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6</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Разваляне на тротоарна настилка от бетонни блокчета</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2</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lang w:val="en-US"/>
              </w:rPr>
            </w:pPr>
            <w:r w:rsidRPr="00B67443">
              <w:rPr>
                <w:rFonts w:ascii="Times New Roman" w:eastAsia="Times New Roman" w:hAnsi="Times New Roman" w:cs="Times New Roman"/>
                <w:sz w:val="20"/>
                <w:szCs w:val="24"/>
              </w:rPr>
              <w:t>2</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 xml:space="preserve">Разваляне и товарене на трошенокаменна настилка </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2</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Разбиване на бетонна стена</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Машинен изкоп ТЗП без откоси с дълбочина до 2м без укрепване</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30</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полагане на пясъчно легло 10см.</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2</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Превключване от РЕф90 към РЕф32</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Бр.</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 xml:space="preserve">Доставка и монтаж на тръби РЕф32 </w:t>
            </w:r>
            <w:r w:rsidRPr="00B67443">
              <w:rPr>
                <w:rFonts w:ascii="Times New Roman" w:eastAsia="Times New Roman" w:hAnsi="Times New Roman" w:cs="Times New Roman"/>
                <w:sz w:val="24"/>
                <w:szCs w:val="24"/>
                <w:lang w:val="en-US"/>
              </w:rPr>
              <w:t>PN</w:t>
            </w:r>
            <w:r w:rsidRPr="00B67443">
              <w:rPr>
                <w:rFonts w:ascii="Times New Roman" w:eastAsia="Times New Roman" w:hAnsi="Times New Roman" w:cs="Times New Roman"/>
                <w:sz w:val="24"/>
                <w:szCs w:val="24"/>
              </w:rPr>
              <w:t>10</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p>
        </w:tc>
        <w:tc>
          <w:tcPr>
            <w:tcW w:w="720" w:type="dxa"/>
            <w:vAlign w:val="center"/>
          </w:tcPr>
          <w:p w:rsidR="008E49B5" w:rsidRPr="00B67443" w:rsidRDefault="008E49B5" w:rsidP="00051DAD">
            <w:pPr>
              <w:spacing w:after="0" w:line="240" w:lineRule="auto"/>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 xml:space="preserve">  36</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монтаж на тръби РЕф110-оребрени</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p>
        </w:tc>
        <w:tc>
          <w:tcPr>
            <w:tcW w:w="720" w:type="dxa"/>
            <w:vAlign w:val="center"/>
          </w:tcPr>
          <w:p w:rsidR="008E49B5" w:rsidRPr="00B67443" w:rsidRDefault="008E49B5" w:rsidP="00051DAD">
            <w:pPr>
              <w:spacing w:after="0" w:line="240" w:lineRule="auto"/>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 xml:space="preserve">    6</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монтаж на ТСКф32</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Бр.</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proofErr w:type="spellStart"/>
            <w:r w:rsidRPr="00B67443">
              <w:rPr>
                <w:rFonts w:ascii="Times New Roman" w:eastAsia="Times New Roman" w:hAnsi="Times New Roman" w:cs="Times New Roman"/>
                <w:sz w:val="24"/>
                <w:szCs w:val="24"/>
              </w:rPr>
              <w:t>Даставка</w:t>
            </w:r>
            <w:proofErr w:type="spellEnd"/>
            <w:r w:rsidRPr="00B67443">
              <w:rPr>
                <w:rFonts w:ascii="Times New Roman" w:eastAsia="Times New Roman" w:hAnsi="Times New Roman" w:cs="Times New Roman"/>
                <w:sz w:val="24"/>
                <w:szCs w:val="24"/>
              </w:rPr>
              <w:t xml:space="preserve"> и монтаж на СКф32-без </w:t>
            </w:r>
            <w:proofErr w:type="spellStart"/>
            <w:r w:rsidRPr="00B67443">
              <w:rPr>
                <w:rFonts w:ascii="Times New Roman" w:eastAsia="Times New Roman" w:hAnsi="Times New Roman" w:cs="Times New Roman"/>
                <w:sz w:val="24"/>
                <w:szCs w:val="24"/>
              </w:rPr>
              <w:t>изпразнител</w:t>
            </w:r>
            <w:proofErr w:type="spellEnd"/>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Бр.</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proofErr w:type="spellStart"/>
            <w:r w:rsidRPr="00B67443">
              <w:rPr>
                <w:rFonts w:ascii="Times New Roman" w:eastAsia="Times New Roman" w:hAnsi="Times New Roman" w:cs="Times New Roman"/>
                <w:sz w:val="24"/>
                <w:szCs w:val="24"/>
              </w:rPr>
              <w:t>Даставка</w:t>
            </w:r>
            <w:proofErr w:type="spellEnd"/>
            <w:r w:rsidRPr="00B67443">
              <w:rPr>
                <w:rFonts w:ascii="Times New Roman" w:eastAsia="Times New Roman" w:hAnsi="Times New Roman" w:cs="Times New Roman"/>
                <w:sz w:val="24"/>
                <w:szCs w:val="24"/>
              </w:rPr>
              <w:t xml:space="preserve"> и монтаж на СКф32-с </w:t>
            </w:r>
            <w:proofErr w:type="spellStart"/>
            <w:r w:rsidRPr="00B67443">
              <w:rPr>
                <w:rFonts w:ascii="Times New Roman" w:eastAsia="Times New Roman" w:hAnsi="Times New Roman" w:cs="Times New Roman"/>
                <w:sz w:val="24"/>
                <w:szCs w:val="24"/>
              </w:rPr>
              <w:t>изпразнител</w:t>
            </w:r>
            <w:proofErr w:type="spellEnd"/>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Бр.</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монтаж на водомер 3м</w:t>
            </w:r>
            <w:r w:rsidRPr="00B67443">
              <w:rPr>
                <w:rFonts w:ascii="Times New Roman" w:eastAsia="Times New Roman" w:hAnsi="Times New Roman" w:cs="Times New Roman"/>
                <w:sz w:val="24"/>
                <w:szCs w:val="24"/>
                <w:vertAlign w:val="superscript"/>
              </w:rPr>
              <w:t>3</w:t>
            </w:r>
            <w:r w:rsidRPr="00B67443">
              <w:rPr>
                <w:rFonts w:ascii="Times New Roman" w:eastAsia="Times New Roman" w:hAnsi="Times New Roman" w:cs="Times New Roman"/>
                <w:sz w:val="24"/>
                <w:szCs w:val="24"/>
              </w:rPr>
              <w:t>/час</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Бр.</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монтаж на възвратна клапа Ф25</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Бр.</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 xml:space="preserve">Изработка на бетонна водомерна шахта с метален </w:t>
            </w:r>
            <w:proofErr w:type="spellStart"/>
            <w:r w:rsidRPr="00B67443">
              <w:rPr>
                <w:rFonts w:ascii="Times New Roman" w:eastAsia="Times New Roman" w:hAnsi="Times New Roman" w:cs="Times New Roman"/>
                <w:sz w:val="24"/>
                <w:szCs w:val="24"/>
              </w:rPr>
              <w:t>топлоизолиран</w:t>
            </w:r>
            <w:proofErr w:type="spellEnd"/>
            <w:r w:rsidRPr="00B67443">
              <w:rPr>
                <w:rFonts w:ascii="Times New Roman" w:eastAsia="Times New Roman" w:hAnsi="Times New Roman" w:cs="Times New Roman"/>
                <w:sz w:val="24"/>
                <w:szCs w:val="24"/>
              </w:rPr>
              <w:t xml:space="preserve"> капак и със заключване</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Бр.</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Извършване на хидравлична проба на водопровода</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p>
        </w:tc>
        <w:tc>
          <w:tcPr>
            <w:tcW w:w="720" w:type="dxa"/>
            <w:vAlign w:val="center"/>
          </w:tcPr>
          <w:p w:rsidR="008E49B5" w:rsidRPr="00B67443" w:rsidRDefault="008E49B5" w:rsidP="00051DAD">
            <w:pPr>
              <w:spacing w:after="0" w:line="240" w:lineRule="auto"/>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 xml:space="preserve">  36</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Извършване на ефективна проба на канализацията</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p>
        </w:tc>
        <w:tc>
          <w:tcPr>
            <w:tcW w:w="720" w:type="dxa"/>
            <w:vAlign w:val="center"/>
          </w:tcPr>
          <w:p w:rsidR="008E49B5" w:rsidRPr="00B67443" w:rsidRDefault="008E49B5" w:rsidP="00051DAD">
            <w:pPr>
              <w:spacing w:after="0" w:line="240" w:lineRule="auto"/>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 xml:space="preserve">  6</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Обратно засипване с пясък</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4</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Обратно засипване машинно, на пластове по 30см. с уплътняване</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24</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Възстановяване на бетонна стена-видим бетон</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Възстановяване на трошенокаменна настилка</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2</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Възстановяване на тротоарна настилка от бетонни блокчета</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2</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2</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 xml:space="preserve">Възстановяване на асфалтова настилка два </w:t>
            </w:r>
            <w:proofErr w:type="spellStart"/>
            <w:r w:rsidRPr="00B67443">
              <w:rPr>
                <w:rFonts w:ascii="Times New Roman" w:eastAsia="Times New Roman" w:hAnsi="Times New Roman" w:cs="Times New Roman"/>
                <w:sz w:val="24"/>
                <w:szCs w:val="24"/>
              </w:rPr>
              <w:t>паласта-биндер</w:t>
            </w:r>
            <w:proofErr w:type="spellEnd"/>
            <w:r w:rsidRPr="00B67443">
              <w:rPr>
                <w:rFonts w:ascii="Times New Roman" w:eastAsia="Times New Roman" w:hAnsi="Times New Roman" w:cs="Times New Roman"/>
                <w:sz w:val="24"/>
                <w:szCs w:val="24"/>
              </w:rPr>
              <w:t xml:space="preserve"> и износващ</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2</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6</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b/>
                <w:sz w:val="24"/>
                <w:szCs w:val="24"/>
              </w:rPr>
            </w:pP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b/>
                <w:sz w:val="24"/>
                <w:szCs w:val="24"/>
              </w:rPr>
            </w:pPr>
            <w:r w:rsidRPr="00B67443">
              <w:rPr>
                <w:rFonts w:ascii="Times New Roman" w:eastAsia="Times New Roman" w:hAnsi="Times New Roman" w:cs="Times New Roman"/>
                <w:b/>
                <w:sz w:val="24"/>
                <w:szCs w:val="24"/>
              </w:rPr>
              <w:t>ДЪЖДОВНА КАНАЛИЗАЦИЯ И ПОВЪРХНОСТНО ОТВОДНЯВАНЕ</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Машинен изкоп за улични отводнителни решетки с широчина 20см</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lang w:val="en-US"/>
              </w:rPr>
            </w:pPr>
            <w:r w:rsidRPr="00B67443">
              <w:rPr>
                <w:rFonts w:ascii="Times New Roman" w:eastAsia="Times New Roman" w:hAnsi="Times New Roman" w:cs="Times New Roman"/>
                <w:sz w:val="20"/>
                <w:szCs w:val="24"/>
                <w:lang w:val="en-US"/>
              </w:rPr>
              <w:t>4</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полагане на армировъчна мрежа ф6х10 за подложен бетон /3кг/м/</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кг</w:t>
            </w:r>
          </w:p>
        </w:tc>
        <w:tc>
          <w:tcPr>
            <w:tcW w:w="720" w:type="dxa"/>
            <w:vAlign w:val="center"/>
          </w:tcPr>
          <w:p w:rsidR="008E49B5" w:rsidRPr="00B67443" w:rsidRDefault="008E49B5" w:rsidP="00051DAD">
            <w:pPr>
              <w:spacing w:after="0" w:line="240" w:lineRule="auto"/>
              <w:rPr>
                <w:rFonts w:ascii="Times New Roman" w:eastAsia="Times New Roman" w:hAnsi="Times New Roman" w:cs="Times New Roman"/>
                <w:sz w:val="20"/>
                <w:szCs w:val="24"/>
                <w:lang w:val="en-US"/>
              </w:rPr>
            </w:pPr>
            <w:r w:rsidRPr="00B67443">
              <w:rPr>
                <w:rFonts w:ascii="Times New Roman" w:eastAsia="Times New Roman" w:hAnsi="Times New Roman" w:cs="Times New Roman"/>
                <w:sz w:val="20"/>
                <w:szCs w:val="24"/>
              </w:rPr>
              <w:t xml:space="preserve">  4</w:t>
            </w:r>
            <w:r w:rsidRPr="00B67443">
              <w:rPr>
                <w:rFonts w:ascii="Times New Roman" w:eastAsia="Times New Roman" w:hAnsi="Times New Roman" w:cs="Times New Roman"/>
                <w:sz w:val="20"/>
                <w:szCs w:val="24"/>
                <w:lang w:val="en-US"/>
              </w:rPr>
              <w:t>5</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 xml:space="preserve">Доставка и полагане на подложен бетон за основа на линейните </w:t>
            </w:r>
            <w:proofErr w:type="spellStart"/>
            <w:r w:rsidRPr="00B67443">
              <w:rPr>
                <w:rFonts w:ascii="Times New Roman" w:eastAsia="Times New Roman" w:hAnsi="Times New Roman" w:cs="Times New Roman"/>
                <w:sz w:val="24"/>
                <w:szCs w:val="24"/>
              </w:rPr>
              <w:t>отводнители</w:t>
            </w:r>
            <w:proofErr w:type="spellEnd"/>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монтаж на  бетонни канали за улични решетки-5бр.</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p>
        </w:tc>
        <w:tc>
          <w:tcPr>
            <w:tcW w:w="720" w:type="dxa"/>
            <w:vAlign w:val="center"/>
          </w:tcPr>
          <w:p w:rsidR="008E49B5" w:rsidRPr="00B67443" w:rsidRDefault="008E49B5" w:rsidP="00051DAD">
            <w:pPr>
              <w:spacing w:after="0" w:line="240" w:lineRule="auto"/>
              <w:rPr>
                <w:rFonts w:ascii="Times New Roman" w:eastAsia="Times New Roman" w:hAnsi="Times New Roman" w:cs="Times New Roman"/>
                <w:sz w:val="20"/>
                <w:szCs w:val="24"/>
                <w:lang w:val="en-US"/>
              </w:rPr>
            </w:pPr>
            <w:r w:rsidRPr="00B67443">
              <w:rPr>
                <w:rFonts w:ascii="Times New Roman" w:eastAsia="Times New Roman" w:hAnsi="Times New Roman" w:cs="Times New Roman"/>
                <w:sz w:val="20"/>
                <w:szCs w:val="24"/>
              </w:rPr>
              <w:t xml:space="preserve">  </w:t>
            </w:r>
            <w:r w:rsidRPr="00B67443">
              <w:rPr>
                <w:rFonts w:ascii="Times New Roman" w:eastAsia="Times New Roman" w:hAnsi="Times New Roman" w:cs="Times New Roman"/>
                <w:sz w:val="20"/>
                <w:szCs w:val="24"/>
                <w:lang w:val="en-US"/>
              </w:rPr>
              <w:t>15</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Изработка на кофраж за укрепване на бетонни канали</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2</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lang w:val="en-US"/>
              </w:rPr>
            </w:pPr>
            <w:r w:rsidRPr="00B67443">
              <w:rPr>
                <w:rFonts w:ascii="Times New Roman" w:eastAsia="Times New Roman" w:hAnsi="Times New Roman" w:cs="Times New Roman"/>
                <w:sz w:val="20"/>
                <w:szCs w:val="24"/>
              </w:rPr>
              <w:t>1</w:t>
            </w:r>
            <w:r w:rsidRPr="00B67443">
              <w:rPr>
                <w:rFonts w:ascii="Times New Roman" w:eastAsia="Times New Roman" w:hAnsi="Times New Roman" w:cs="Times New Roman"/>
                <w:sz w:val="20"/>
                <w:szCs w:val="24"/>
                <w:lang w:val="en-US"/>
              </w:rPr>
              <w:t>5</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полагане на бетон за укрепване на бетонни канали</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4</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Машинен изкоп за канализационни тръби РЕф200 /1,5х0,8х86/</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103</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 xml:space="preserve">Дооформящ ръчен изкоп на </w:t>
            </w:r>
            <w:proofErr w:type="spellStart"/>
            <w:r w:rsidRPr="00B67443">
              <w:rPr>
                <w:rFonts w:ascii="Times New Roman" w:eastAsia="Times New Roman" w:hAnsi="Times New Roman" w:cs="Times New Roman"/>
                <w:sz w:val="24"/>
                <w:szCs w:val="24"/>
              </w:rPr>
              <w:t>тежкоземни</w:t>
            </w:r>
            <w:proofErr w:type="spellEnd"/>
            <w:r w:rsidRPr="00B67443">
              <w:rPr>
                <w:rFonts w:ascii="Times New Roman" w:eastAsia="Times New Roman" w:hAnsi="Times New Roman" w:cs="Times New Roman"/>
                <w:sz w:val="24"/>
                <w:szCs w:val="24"/>
              </w:rPr>
              <w:t xml:space="preserve"> почви</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4</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монтаж /изработка на бетонна/ каскадна улична РШ до 2м</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Бр.</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Доставка и полагане на пясъчна възглавница 10см</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lang w:val="en-US"/>
              </w:rPr>
            </w:pPr>
            <w:r w:rsidRPr="00B67443">
              <w:rPr>
                <w:rFonts w:ascii="Times New Roman" w:eastAsia="Times New Roman" w:hAnsi="Times New Roman" w:cs="Times New Roman"/>
                <w:sz w:val="20"/>
                <w:szCs w:val="24"/>
                <w:lang w:val="en-US"/>
              </w:rPr>
              <w:t>5</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 xml:space="preserve">Доставка и монтаж на тръби РЕф200-за </w:t>
            </w:r>
            <w:proofErr w:type="spellStart"/>
            <w:r w:rsidRPr="00B67443">
              <w:rPr>
                <w:rFonts w:ascii="Times New Roman" w:eastAsia="Times New Roman" w:hAnsi="Times New Roman" w:cs="Times New Roman"/>
                <w:sz w:val="24"/>
                <w:szCs w:val="24"/>
              </w:rPr>
              <w:t>отв</w:t>
            </w:r>
            <w:proofErr w:type="spellEnd"/>
            <w:r w:rsidRPr="00B67443">
              <w:rPr>
                <w:rFonts w:ascii="Times New Roman" w:eastAsia="Times New Roman" w:hAnsi="Times New Roman" w:cs="Times New Roman"/>
                <w:sz w:val="24"/>
                <w:szCs w:val="24"/>
              </w:rPr>
              <w:t xml:space="preserve">. решетки </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86</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 xml:space="preserve">Превключване към градска канализация в съществуващи РШ </w:t>
            </w:r>
          </w:p>
        </w:tc>
        <w:tc>
          <w:tcPr>
            <w:tcW w:w="540" w:type="dxa"/>
            <w:vAlign w:val="center"/>
          </w:tcPr>
          <w:p w:rsidR="008E49B5" w:rsidRPr="00B67443" w:rsidRDefault="008E49B5" w:rsidP="00051DAD">
            <w:pPr>
              <w:spacing w:after="0" w:line="240" w:lineRule="auto"/>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Бр.</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Извършване на ефективна проба</w:t>
            </w:r>
          </w:p>
        </w:tc>
        <w:tc>
          <w:tcPr>
            <w:tcW w:w="540" w:type="dxa"/>
            <w:vAlign w:val="center"/>
          </w:tcPr>
          <w:p w:rsidR="008E49B5" w:rsidRPr="00B67443" w:rsidRDefault="008E49B5" w:rsidP="00051DAD">
            <w:pPr>
              <w:spacing w:after="0" w:line="240" w:lineRule="auto"/>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86</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Обратно засипване с пясък</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15</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Обратно засипване машинно, на пластове по 30см. с уплътняване</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83</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r w:rsidRPr="00B67443">
              <w:rPr>
                <w:rFonts w:ascii="Times New Roman" w:eastAsia="Times New Roman" w:hAnsi="Times New Roman" w:cs="Times New Roman"/>
                <w:sz w:val="24"/>
                <w:szCs w:val="24"/>
              </w:rPr>
              <w:t>Товарене и извозване на изкоп до 5км</w:t>
            </w:r>
          </w:p>
        </w:tc>
        <w:tc>
          <w:tcPr>
            <w:tcW w:w="54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М</w:t>
            </w:r>
            <w:r w:rsidRPr="00B67443">
              <w:rPr>
                <w:rFonts w:ascii="Times New Roman" w:eastAsia="Times New Roman" w:hAnsi="Times New Roman" w:cs="Times New Roman"/>
                <w:sz w:val="20"/>
                <w:szCs w:val="24"/>
                <w:vertAlign w:val="superscript"/>
              </w:rPr>
              <w:t>3</w:t>
            </w: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r w:rsidRPr="00B67443">
              <w:rPr>
                <w:rFonts w:ascii="Times New Roman" w:eastAsia="Times New Roman" w:hAnsi="Times New Roman" w:cs="Times New Roman"/>
                <w:sz w:val="20"/>
                <w:szCs w:val="24"/>
              </w:rPr>
              <w:t>20</w:t>
            </w:r>
          </w:p>
        </w:tc>
      </w:tr>
      <w:tr w:rsidR="008E49B5" w:rsidRPr="00B67443" w:rsidTr="00051DAD">
        <w:tc>
          <w:tcPr>
            <w:tcW w:w="333" w:type="dxa"/>
          </w:tcPr>
          <w:p w:rsidR="008E49B5" w:rsidRPr="00B67443" w:rsidRDefault="008E49B5" w:rsidP="00051DAD">
            <w:pPr>
              <w:spacing w:after="0" w:line="240" w:lineRule="auto"/>
              <w:jc w:val="center"/>
              <w:rPr>
                <w:rFonts w:ascii="Times New Roman" w:eastAsia="Times New Roman" w:hAnsi="Times New Roman" w:cs="Times New Roman"/>
                <w:sz w:val="24"/>
                <w:szCs w:val="24"/>
              </w:rPr>
            </w:pPr>
          </w:p>
        </w:tc>
        <w:tc>
          <w:tcPr>
            <w:tcW w:w="8667" w:type="dxa"/>
          </w:tcPr>
          <w:p w:rsidR="008E49B5" w:rsidRPr="00B67443" w:rsidRDefault="008E49B5" w:rsidP="00051DAD">
            <w:pPr>
              <w:spacing w:after="0" w:line="240" w:lineRule="auto"/>
              <w:rPr>
                <w:rFonts w:ascii="Times New Roman" w:eastAsia="Times New Roman" w:hAnsi="Times New Roman" w:cs="Times New Roman"/>
                <w:sz w:val="24"/>
                <w:szCs w:val="24"/>
              </w:rPr>
            </w:pPr>
          </w:p>
        </w:tc>
        <w:tc>
          <w:tcPr>
            <w:tcW w:w="540" w:type="dxa"/>
            <w:vAlign w:val="center"/>
          </w:tcPr>
          <w:p w:rsidR="008E49B5" w:rsidRPr="00B67443" w:rsidRDefault="008E49B5" w:rsidP="00051DAD">
            <w:pPr>
              <w:spacing w:after="0" w:line="240" w:lineRule="auto"/>
              <w:rPr>
                <w:rFonts w:ascii="Times New Roman" w:eastAsia="Times New Roman" w:hAnsi="Times New Roman" w:cs="Times New Roman"/>
                <w:sz w:val="20"/>
                <w:szCs w:val="24"/>
              </w:rPr>
            </w:pPr>
          </w:p>
        </w:tc>
        <w:tc>
          <w:tcPr>
            <w:tcW w:w="720" w:type="dxa"/>
            <w:vAlign w:val="center"/>
          </w:tcPr>
          <w:p w:rsidR="008E49B5" w:rsidRPr="00B67443" w:rsidRDefault="008E49B5" w:rsidP="00051DAD">
            <w:pPr>
              <w:spacing w:after="0" w:line="240" w:lineRule="auto"/>
              <w:jc w:val="center"/>
              <w:rPr>
                <w:rFonts w:ascii="Times New Roman" w:eastAsia="Times New Roman" w:hAnsi="Times New Roman" w:cs="Times New Roman"/>
                <w:sz w:val="20"/>
                <w:szCs w:val="24"/>
              </w:rPr>
            </w:pPr>
          </w:p>
        </w:tc>
      </w:tr>
    </w:tbl>
    <w:p w:rsidR="008E49B5" w:rsidRDefault="008E49B5" w:rsidP="008E49B5">
      <w:pPr>
        <w:rPr>
          <w:rFonts w:ascii="Times New Roman" w:hAnsi="Times New Roman" w:cs="Times New Roman"/>
          <w:sz w:val="24"/>
          <w:szCs w:val="24"/>
        </w:rPr>
      </w:pPr>
    </w:p>
    <w:p w:rsidR="008E49B5" w:rsidRDefault="008E49B5" w:rsidP="008E49B5">
      <w:r>
        <w:rPr>
          <w:rFonts w:ascii="Times New Roman" w:hAnsi="Times New Roman" w:cs="Times New Roman"/>
          <w:sz w:val="24"/>
          <w:szCs w:val="24"/>
        </w:rPr>
        <w:fldChar w:fldCharType="begin"/>
      </w:r>
      <w:r>
        <w:rPr>
          <w:rFonts w:ascii="Times New Roman" w:hAnsi="Times New Roman" w:cs="Times New Roman"/>
          <w:sz w:val="24"/>
          <w:szCs w:val="24"/>
        </w:rPr>
        <w:instrText xml:space="preserve"> LINK Excel.Sheet.12 "D:\\Проекти- ОБА Рудозем\\ПРОЕКТ ПАРКОВЕ\\ПАРК ПРЕД  БОЛНИЦАТА\\KSS_Bolnica.xlsx" "Лист1!R4C1:R44C6" \a \f 5 \h  \* MERGEFORMAT </w:instrText>
      </w:r>
      <w:r>
        <w:rPr>
          <w:rFonts w:ascii="Times New Roman" w:hAnsi="Times New Roman" w:cs="Times New Roman"/>
          <w:sz w:val="24"/>
          <w:szCs w:val="24"/>
        </w:rPr>
        <w:fldChar w:fldCharType="separate"/>
      </w:r>
    </w:p>
    <w:tbl>
      <w:tblPr>
        <w:tblStyle w:val="TableGrid"/>
        <w:tblW w:w="9854" w:type="dxa"/>
        <w:tblLook w:val="04A0" w:firstRow="1" w:lastRow="0" w:firstColumn="1" w:lastColumn="0" w:noHBand="0" w:noVBand="1"/>
      </w:tblPr>
      <w:tblGrid>
        <w:gridCol w:w="522"/>
        <w:gridCol w:w="4737"/>
        <w:gridCol w:w="925"/>
        <w:gridCol w:w="1576"/>
        <w:gridCol w:w="778"/>
        <w:gridCol w:w="1318"/>
      </w:tblGrid>
      <w:tr w:rsidR="008E49B5" w:rsidRPr="00B67443" w:rsidTr="00051DAD">
        <w:trPr>
          <w:trHeight w:val="600"/>
        </w:trPr>
        <w:tc>
          <w:tcPr>
            <w:tcW w:w="580" w:type="dxa"/>
            <w:noWrap/>
            <w:hideMark/>
          </w:tcPr>
          <w:p w:rsidR="008E49B5" w:rsidRPr="00B67443" w:rsidRDefault="008E49B5" w:rsidP="00051DAD">
            <w:pPr>
              <w:rPr>
                <w:rFonts w:ascii="Times New Roman" w:hAnsi="Times New Roman" w:cs="Times New Roman"/>
                <w:sz w:val="24"/>
                <w:szCs w:val="24"/>
              </w:rPr>
            </w:pPr>
            <w:proofErr w:type="spellStart"/>
            <w:r w:rsidRPr="00B67443">
              <w:rPr>
                <w:rFonts w:ascii="Times New Roman" w:hAnsi="Times New Roman" w:cs="Times New Roman"/>
                <w:sz w:val="24"/>
                <w:szCs w:val="24"/>
              </w:rPr>
              <w:lastRenderedPageBreak/>
              <w:t>No</w:t>
            </w:r>
            <w:proofErr w:type="spellEnd"/>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НАИМЕНОВАНИЕ НА СМР</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МЯРКА</w:t>
            </w:r>
          </w:p>
        </w:tc>
        <w:tc>
          <w:tcPr>
            <w:tcW w:w="1291"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КОЛИЧЕСТВО</w:t>
            </w:r>
          </w:p>
        </w:tc>
        <w:tc>
          <w:tcPr>
            <w:tcW w:w="543"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ЕД. ЦЕНА</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СТОЙНОСТ</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580" w:type="dxa"/>
            <w:noWrap/>
            <w:hideMark/>
          </w:tcPr>
          <w:p w:rsidR="008E49B5" w:rsidRPr="00B67443" w:rsidRDefault="008E49B5" w:rsidP="00051DAD">
            <w:pPr>
              <w:rPr>
                <w:rFonts w:ascii="Times New Roman" w:hAnsi="Times New Roman" w:cs="Times New Roman"/>
                <w:i/>
                <w:iCs/>
                <w:sz w:val="24"/>
                <w:szCs w:val="24"/>
                <w:u w:val="single"/>
              </w:rPr>
            </w:pPr>
            <w:r w:rsidRPr="00B67443">
              <w:rPr>
                <w:rFonts w:ascii="Times New Roman" w:hAnsi="Times New Roman" w:cs="Times New Roman"/>
                <w:i/>
                <w:iCs/>
                <w:sz w:val="24"/>
                <w:szCs w:val="24"/>
                <w:u w:val="single"/>
              </w:rPr>
              <w:t>ДЕМОНТАЖНИ РАБОТИ</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ДЕМОНТАЖ НА СТОМАНОТРЪБЕН СТЪЛБ H=4M</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72</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288</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ДЕМОНТАЖ ПАРКОВО ОСВЕТИТЕЛНО ТЯЛО</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60</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РАЗВЪРЗВАНЕ КАБЕЛ  ДО 10 ММ2 ОТ КЛЕМНА КУТИЯ</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28</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580" w:type="dxa"/>
            <w:noWrap/>
            <w:hideMark/>
          </w:tcPr>
          <w:p w:rsidR="008E49B5" w:rsidRPr="00B67443" w:rsidRDefault="008E49B5" w:rsidP="00051DAD">
            <w:pPr>
              <w:rPr>
                <w:rFonts w:ascii="Times New Roman" w:hAnsi="Times New Roman" w:cs="Times New Roman"/>
                <w:i/>
                <w:iCs/>
                <w:sz w:val="24"/>
                <w:szCs w:val="24"/>
                <w:u w:val="single"/>
              </w:rPr>
            </w:pPr>
            <w:r w:rsidRPr="00B67443">
              <w:rPr>
                <w:rFonts w:ascii="Times New Roman" w:hAnsi="Times New Roman" w:cs="Times New Roman"/>
                <w:i/>
                <w:iCs/>
                <w:sz w:val="24"/>
                <w:szCs w:val="24"/>
                <w:u w:val="single"/>
              </w:rPr>
              <w:t>МОНТАЖНИ РАБОТИ</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ПОДГОТОВКА И ОБЕЗОПАСЯВАНЕ НА РАБОТНО МЯСТО</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35</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ТРАСИРАНЕ НА ТОЧКОВ ОБЕКТ</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154</w:t>
            </w:r>
          </w:p>
        </w:tc>
      </w:tr>
      <w:tr w:rsidR="008E49B5" w:rsidRPr="00B67443" w:rsidTr="00051DAD">
        <w:trPr>
          <w:trHeight w:val="6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НАПРАВА ИЗКОП 4 КАТ. 0.8Х0.4 СЪС ЗАРИВАНЕ И ТРАМБОВАНЕ</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390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5850</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И ПОЛАГАНЕ KD ТРЪБА Ф40ММ</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380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2,8</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1064</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И ПОЛАГАНЕ PVC СИГН.ЛЕНТА В ИЗКОП</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310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0,6</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186</w:t>
            </w:r>
          </w:p>
        </w:tc>
      </w:tr>
      <w:tr w:rsidR="008E49B5" w:rsidRPr="00B67443" w:rsidTr="00051DAD">
        <w:trPr>
          <w:trHeight w:val="6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НАПРАВА И МОНТАЖ КЛЕМНА СЪЕД. КУТИЯ С 1 АП. В КУХИНАТА НА СТЪЛБ</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18</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396</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ВКАРВАНЕ КРАИЩАТА НА КАБЕЛ В СТЪЛБ</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66</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198</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ИЗТЕГЛЯНЕ КАБЕЛ НН ДО 3Х4ММ2 В ТРЪБА </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500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1,9</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950</w:t>
            </w:r>
          </w:p>
        </w:tc>
      </w:tr>
      <w:tr w:rsidR="008E49B5" w:rsidRPr="00B67443" w:rsidTr="00051DAD">
        <w:trPr>
          <w:trHeight w:val="58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9</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НАПРАВА СУХА РАЗДЕЛКА НА КАБЕЛ НН ДО 3Х4 И СВЪРЗВАНЕ КЪМ СЪОРЪЖЕНИЕ С УХО</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6,8</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544</w:t>
            </w:r>
          </w:p>
        </w:tc>
      </w:tr>
      <w:tr w:rsidR="008E49B5" w:rsidRPr="00B67443" w:rsidTr="00051DAD">
        <w:trPr>
          <w:trHeight w:val="37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ИЗПРАВЯНЕ И МОНТАЖ НА МЕТАЛЕН СТЪЛБ H=4M.</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192</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4224</w:t>
            </w:r>
          </w:p>
        </w:tc>
      </w:tr>
      <w:tr w:rsidR="008E49B5" w:rsidRPr="00B67443" w:rsidTr="00051DAD">
        <w:trPr>
          <w:trHeight w:val="37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11</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МОНТАЖ РОГАТКА ЕДЕНИЧНА</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24</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528</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12</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МОНТАЖ И СВЪРЗВАНЕ ПАРКОВО ОСВЕТИТЕЛНО ТЯЛО</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28</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616</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13</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ЛАБОРАТОРНО ИЗМЕРВАНЕ НА ЗАЗЕМИТЕЛЕН КОНТУР</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42</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42</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14</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ТРАСИРАНЕ НА КАБЕЛИ С КАБЕЛОТЪРСАЧ</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44</w:t>
            </w:r>
          </w:p>
        </w:tc>
      </w:tr>
      <w:tr w:rsidR="008E49B5" w:rsidRPr="00B67443" w:rsidTr="00051DAD">
        <w:trPr>
          <w:trHeight w:val="6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МОНТАЖ, ВГРАЖДАНЕ В ЗЕМЯ И СВЪРЗВАНЕ ТОЧКОВО ОСВЕТИТЕЛНО ТЯЛО </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176</w:t>
            </w:r>
          </w:p>
        </w:tc>
      </w:tr>
      <w:tr w:rsidR="008E49B5" w:rsidRPr="00B67443" w:rsidTr="00051DAD">
        <w:trPr>
          <w:trHeight w:val="34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16</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МОНТАЖ И СВЪРЗВАНЕ  ЗАХРАНВАЩ БЛОК 230V/24V - 30W</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16</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16</w:t>
            </w:r>
          </w:p>
        </w:tc>
      </w:tr>
      <w:tr w:rsidR="008E49B5" w:rsidRPr="00B67443" w:rsidTr="00051DAD">
        <w:trPr>
          <w:trHeight w:val="6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17</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ПОЛАГАНЕ НА СТОМАНЕНА ПОЦ. ШИНА 40/4мм В ИЗКОП</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5,2</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104</w:t>
            </w:r>
          </w:p>
        </w:tc>
      </w:tr>
      <w:tr w:rsidR="008E49B5" w:rsidRPr="00B67443" w:rsidTr="00051DAD">
        <w:trPr>
          <w:trHeight w:val="6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18</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НАПРАВА ИЗКОП 4 КАТ. 1.1Х0.5 СЪС ЗАРИВАНЕ И ТРАМБОВАНЕ</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24</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192</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19</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И ПОЛАГАНЕ БЕТОН В10 В ИЗКОП</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М3</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0,8</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165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132</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20</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ИЗРЯЗВАНЕ НА АСФАЛТОВА НАСТИЛКА</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3,2</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64</w:t>
            </w:r>
          </w:p>
        </w:tc>
      </w:tr>
      <w:tr w:rsidR="008E49B5" w:rsidRPr="00B67443" w:rsidTr="00051DAD">
        <w:trPr>
          <w:trHeight w:val="28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lastRenderedPageBreak/>
              <w:t>21</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РАЗКЪРТВАНЕ И ВЪЗСТАНОВЯВАНЕ АСФАЛТОВА НАСТИЛКА</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М2</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220</w:t>
            </w:r>
          </w:p>
        </w:tc>
      </w:tr>
      <w:tr w:rsidR="008E49B5" w:rsidRPr="00B67443" w:rsidTr="00051DAD">
        <w:trPr>
          <w:trHeight w:val="28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МОНТАЖ И СВЪРЗВАНЕ НА ПАРКОВ СТЪЛБ Н=0.6М.</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350</w:t>
            </w:r>
          </w:p>
        </w:tc>
      </w:tr>
      <w:tr w:rsidR="008E49B5" w:rsidRPr="00B67443" w:rsidTr="00051DAD">
        <w:trPr>
          <w:trHeight w:val="28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580" w:type="dxa"/>
            <w:noWrap/>
            <w:hideMark/>
          </w:tcPr>
          <w:p w:rsidR="008E49B5" w:rsidRPr="00B67443" w:rsidRDefault="008E49B5" w:rsidP="00051DAD">
            <w:pPr>
              <w:rPr>
                <w:rFonts w:ascii="Times New Roman" w:hAnsi="Times New Roman" w:cs="Times New Roman"/>
                <w:sz w:val="24"/>
                <w:szCs w:val="24"/>
                <w:u w:val="single"/>
              </w:rPr>
            </w:pPr>
            <w:r w:rsidRPr="00B67443">
              <w:rPr>
                <w:rFonts w:ascii="Times New Roman" w:hAnsi="Times New Roman" w:cs="Times New Roman"/>
                <w:sz w:val="24"/>
                <w:szCs w:val="24"/>
                <w:u w:val="single"/>
              </w:rPr>
              <w:t>ДОСТАВКИ</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ЗАХРАНВАЩ БЛОК 230V/12V - 30W</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35</w:t>
            </w:r>
          </w:p>
        </w:tc>
      </w:tr>
      <w:tr w:rsidR="008E49B5" w:rsidRPr="00B67443" w:rsidTr="00051DAD">
        <w:trPr>
          <w:trHeight w:val="6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ТОЧКОВ ОСВЕТИТЕЛ LED 1W ЗА ВГРАЖДАНЕ В ЗЕМЯ,   IP68,T=4000K, 24V</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31</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248</w:t>
            </w:r>
          </w:p>
        </w:tc>
      </w:tr>
      <w:tr w:rsidR="008E49B5" w:rsidRPr="00B67443" w:rsidTr="00051DAD">
        <w:trPr>
          <w:trHeight w:val="6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МЕТАЛЕН СТЪЛБ ЗА ПАРКОВО ОСВЕТЛЕНИЕ ПО АРХ. ДЕТАЙЛ H=4M</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387</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8514</w:t>
            </w:r>
          </w:p>
        </w:tc>
      </w:tr>
      <w:tr w:rsidR="008E49B5" w:rsidRPr="00B67443" w:rsidTr="00051DAD">
        <w:trPr>
          <w:trHeight w:val="6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4</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xml:space="preserve">ДОСТАВКА РОГАТКА ЗА ПАРКОВО ОСВЕТЛЕНИЕ ПО АРХИТЕКТУРЕН ДЕТАЙЛ </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1430</w:t>
            </w:r>
          </w:p>
        </w:tc>
      </w:tr>
      <w:tr w:rsidR="008E49B5" w:rsidRPr="00B67443" w:rsidTr="00051DAD">
        <w:trPr>
          <w:trHeight w:val="300"/>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5</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ПАРКОВО ОСВЕТИТЕЛНО ТЯЛО С LED  25W</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22</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98</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2156</w:t>
            </w:r>
          </w:p>
        </w:tc>
      </w:tr>
      <w:tr w:rsidR="008E49B5" w:rsidRPr="00B67443" w:rsidTr="00051DAD">
        <w:trPr>
          <w:trHeight w:val="34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6</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КАБЕЛ СВТ 3Х1</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0,9</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90</w:t>
            </w:r>
          </w:p>
        </w:tc>
      </w:tr>
      <w:tr w:rsidR="008E49B5" w:rsidRPr="00B67443" w:rsidTr="00051DAD">
        <w:trPr>
          <w:trHeight w:val="34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КАБЕЛ СВТ 3Х4</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390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2,8</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1092</w:t>
            </w:r>
          </w:p>
        </w:tc>
      </w:tr>
      <w:tr w:rsidR="008E49B5" w:rsidRPr="00B67443" w:rsidTr="00051DAD">
        <w:trPr>
          <w:trHeight w:val="345"/>
        </w:trPr>
        <w:tc>
          <w:tcPr>
            <w:tcW w:w="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8</w:t>
            </w:r>
          </w:p>
        </w:tc>
        <w:tc>
          <w:tcPr>
            <w:tcW w:w="558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КАБЕЛ СВТ 3Х2,5</w:t>
            </w:r>
          </w:p>
        </w:tc>
        <w:tc>
          <w:tcPr>
            <w:tcW w:w="76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М.</w:t>
            </w:r>
          </w:p>
        </w:tc>
        <w:tc>
          <w:tcPr>
            <w:tcW w:w="1291"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70</w:t>
            </w:r>
          </w:p>
        </w:tc>
        <w:tc>
          <w:tcPr>
            <w:tcW w:w="543"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105</w:t>
            </w:r>
          </w:p>
        </w:tc>
      </w:tr>
      <w:tr w:rsidR="008E49B5" w:rsidRPr="00B67443" w:rsidTr="00051DAD">
        <w:trPr>
          <w:trHeight w:val="735"/>
        </w:trPr>
        <w:tc>
          <w:tcPr>
            <w:tcW w:w="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9</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ДОСТАВКА  ПАРКОВ СТЪЛБ LED 6W Н=60СМ,   IP66,T=4000K, 5Г. ГАРАНЦИЯ -  КОМПЛЕКТ</w:t>
            </w:r>
          </w:p>
        </w:tc>
        <w:tc>
          <w:tcPr>
            <w:tcW w:w="7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БР.</w:t>
            </w:r>
          </w:p>
        </w:tc>
        <w:tc>
          <w:tcPr>
            <w:tcW w:w="1291"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10</w:t>
            </w:r>
          </w:p>
        </w:tc>
        <w:tc>
          <w:tcPr>
            <w:tcW w:w="543"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165</w:t>
            </w:r>
          </w:p>
        </w:tc>
        <w:tc>
          <w:tcPr>
            <w:tcW w:w="1100" w:type="dxa"/>
            <w:noWrap/>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1650</w:t>
            </w:r>
          </w:p>
        </w:tc>
      </w:tr>
      <w:tr w:rsidR="008E49B5" w:rsidRPr="00B67443" w:rsidTr="00051DAD">
        <w:trPr>
          <w:trHeight w:val="330"/>
        </w:trPr>
        <w:tc>
          <w:tcPr>
            <w:tcW w:w="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58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ВСИЧКО ОБЩО БЕЗ ДДС</w:t>
            </w:r>
          </w:p>
        </w:tc>
        <w:tc>
          <w:tcPr>
            <w:tcW w:w="760"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291"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543" w:type="dxa"/>
            <w:hideMark/>
          </w:tcPr>
          <w:p w:rsidR="008E49B5" w:rsidRPr="00B67443" w:rsidRDefault="008E49B5" w:rsidP="00051DAD">
            <w:pPr>
              <w:rPr>
                <w:rFonts w:ascii="Times New Roman" w:hAnsi="Times New Roman" w:cs="Times New Roman"/>
                <w:sz w:val="24"/>
                <w:szCs w:val="24"/>
              </w:rPr>
            </w:pPr>
            <w:r w:rsidRPr="00B67443">
              <w:rPr>
                <w:rFonts w:ascii="Times New Roman" w:hAnsi="Times New Roman" w:cs="Times New Roman"/>
                <w:sz w:val="24"/>
                <w:szCs w:val="24"/>
              </w:rPr>
              <w:t> </w:t>
            </w:r>
          </w:p>
        </w:tc>
        <w:tc>
          <w:tcPr>
            <w:tcW w:w="1100" w:type="dxa"/>
            <w:noWrap/>
            <w:hideMark/>
          </w:tcPr>
          <w:p w:rsidR="008E49B5" w:rsidRPr="00B67443" w:rsidRDefault="008E49B5" w:rsidP="00051DAD">
            <w:pPr>
              <w:rPr>
                <w:rFonts w:ascii="Times New Roman" w:hAnsi="Times New Roman" w:cs="Times New Roman"/>
                <w:b/>
                <w:bCs/>
                <w:sz w:val="24"/>
                <w:szCs w:val="24"/>
              </w:rPr>
            </w:pPr>
            <w:r w:rsidRPr="00B67443">
              <w:rPr>
                <w:rFonts w:ascii="Times New Roman" w:hAnsi="Times New Roman" w:cs="Times New Roman"/>
                <w:b/>
                <w:bCs/>
                <w:sz w:val="24"/>
                <w:szCs w:val="24"/>
              </w:rPr>
              <w:t>31781</w:t>
            </w:r>
          </w:p>
        </w:tc>
      </w:tr>
    </w:tbl>
    <w:p w:rsidR="008E49B5" w:rsidRDefault="008E49B5" w:rsidP="008E49B5">
      <w:pPr>
        <w:rPr>
          <w:rFonts w:ascii="Times New Roman" w:hAnsi="Times New Roman" w:cs="Times New Roman"/>
          <w:sz w:val="24"/>
          <w:szCs w:val="24"/>
        </w:rPr>
      </w:pPr>
      <w:r>
        <w:rPr>
          <w:rFonts w:ascii="Times New Roman" w:hAnsi="Times New Roman" w:cs="Times New Roman"/>
          <w:sz w:val="24"/>
          <w:szCs w:val="24"/>
        </w:rPr>
        <w:fldChar w:fldCharType="end"/>
      </w:r>
    </w:p>
    <w:p w:rsidR="008E49B5" w:rsidRDefault="008E49B5" w:rsidP="008E49B5">
      <w:pPr>
        <w:rPr>
          <w:rFonts w:ascii="Times New Roman" w:hAnsi="Times New Roman" w:cs="Times New Roman"/>
          <w:sz w:val="24"/>
          <w:szCs w:val="24"/>
        </w:rPr>
      </w:pPr>
    </w:p>
    <w:p w:rsidR="007645A8" w:rsidRPr="00DB6FC1" w:rsidRDefault="007645A8" w:rsidP="00DB6FC1">
      <w:pPr>
        <w:jc w:val="both"/>
        <w:rPr>
          <w:rFonts w:ascii="Times New Roman" w:hAnsi="Times New Roman" w:cs="Times New Roman"/>
          <w:sz w:val="24"/>
          <w:szCs w:val="24"/>
        </w:rPr>
      </w:pPr>
    </w:p>
    <w:sectPr w:rsidR="007645A8" w:rsidRPr="00DB6FC1" w:rsidSect="00DB6FC1">
      <w:pgSz w:w="11906" w:h="16838"/>
      <w:pgMar w:top="567" w:right="849"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624D8"/>
    <w:multiLevelType w:val="hybridMultilevel"/>
    <w:tmpl w:val="4B6CE1F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3AE06DF6"/>
    <w:multiLevelType w:val="hybridMultilevel"/>
    <w:tmpl w:val="70AAB43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3E9C1943"/>
    <w:multiLevelType w:val="hybridMultilevel"/>
    <w:tmpl w:val="91D64716"/>
    <w:lvl w:ilvl="0" w:tplc="61D6D94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4B023FC5"/>
    <w:multiLevelType w:val="hybridMultilevel"/>
    <w:tmpl w:val="7114A726"/>
    <w:lvl w:ilvl="0" w:tplc="6040E56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4E4F6834"/>
    <w:multiLevelType w:val="hybridMultilevel"/>
    <w:tmpl w:val="B2A60A94"/>
    <w:lvl w:ilvl="0" w:tplc="B9F6BC1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6EF745FE"/>
    <w:multiLevelType w:val="hybridMultilevel"/>
    <w:tmpl w:val="F180403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EA4"/>
    <w:rsid w:val="000907B1"/>
    <w:rsid w:val="000B1F6A"/>
    <w:rsid w:val="00106751"/>
    <w:rsid w:val="00196114"/>
    <w:rsid w:val="001E5E9F"/>
    <w:rsid w:val="001F5EA4"/>
    <w:rsid w:val="00294143"/>
    <w:rsid w:val="005E3733"/>
    <w:rsid w:val="006E53EA"/>
    <w:rsid w:val="007645A8"/>
    <w:rsid w:val="007E7988"/>
    <w:rsid w:val="00800CD2"/>
    <w:rsid w:val="008E026B"/>
    <w:rsid w:val="008E49B5"/>
    <w:rsid w:val="009B4C80"/>
    <w:rsid w:val="009E5C27"/>
    <w:rsid w:val="00C216C9"/>
    <w:rsid w:val="00DB6FC1"/>
    <w:rsid w:val="00DF29B7"/>
    <w:rsid w:val="00F36B2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FE78DA-1557-495A-B61F-E092ADF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4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53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1E5E9F"/>
    <w:rPr>
      <w:color w:val="0563C1"/>
      <w:u w:val="single"/>
    </w:rPr>
  </w:style>
  <w:style w:type="character" w:styleId="FollowedHyperlink">
    <w:name w:val="FollowedHyperlink"/>
    <w:basedOn w:val="DefaultParagraphFont"/>
    <w:uiPriority w:val="99"/>
    <w:semiHidden/>
    <w:unhideWhenUsed/>
    <w:rsid w:val="001E5E9F"/>
    <w:rPr>
      <w:color w:val="954F72"/>
      <w:u w:val="single"/>
    </w:rPr>
  </w:style>
  <w:style w:type="paragraph" w:customStyle="1" w:styleId="xl65">
    <w:name w:val="xl65"/>
    <w:basedOn w:val="Normal"/>
    <w:rsid w:val="001E5E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bg-BG"/>
    </w:rPr>
  </w:style>
  <w:style w:type="paragraph" w:customStyle="1" w:styleId="xl66">
    <w:name w:val="xl66"/>
    <w:basedOn w:val="Normal"/>
    <w:rsid w:val="001E5E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67">
    <w:name w:val="xl67"/>
    <w:basedOn w:val="Normal"/>
    <w:rsid w:val="001E5E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bg-BG"/>
    </w:rPr>
  </w:style>
  <w:style w:type="paragraph" w:customStyle="1" w:styleId="xl68">
    <w:name w:val="xl68"/>
    <w:basedOn w:val="Normal"/>
    <w:rsid w:val="001E5E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bg-BG"/>
    </w:rPr>
  </w:style>
  <w:style w:type="paragraph" w:customStyle="1" w:styleId="xl69">
    <w:name w:val="xl69"/>
    <w:basedOn w:val="Normal"/>
    <w:rsid w:val="001E5E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70">
    <w:name w:val="xl70"/>
    <w:basedOn w:val="Normal"/>
    <w:rsid w:val="001E5E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71">
    <w:name w:val="xl71"/>
    <w:basedOn w:val="Normal"/>
    <w:rsid w:val="001E5E9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00"/>
      <w:lang w:eastAsia="bg-BG"/>
    </w:rPr>
  </w:style>
  <w:style w:type="paragraph" w:customStyle="1" w:styleId="xl72">
    <w:name w:val="xl72"/>
    <w:basedOn w:val="Normal"/>
    <w:rsid w:val="001E5E9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lang w:eastAsia="bg-BG"/>
    </w:rPr>
  </w:style>
  <w:style w:type="paragraph" w:customStyle="1" w:styleId="xl73">
    <w:name w:val="xl73"/>
    <w:basedOn w:val="Normal"/>
    <w:rsid w:val="001E5E9F"/>
    <w:pPr>
      <w:spacing w:before="100" w:beforeAutospacing="1" w:after="100" w:afterAutospacing="1" w:line="240" w:lineRule="auto"/>
      <w:jc w:val="center"/>
    </w:pPr>
    <w:rPr>
      <w:rFonts w:ascii="Arial" w:eastAsia="Times New Roman" w:hAnsi="Arial" w:cs="Arial"/>
      <w:b/>
      <w:bCs/>
      <w:sz w:val="24"/>
      <w:szCs w:val="24"/>
      <w:lang w:eastAsia="bg-BG"/>
    </w:rPr>
  </w:style>
  <w:style w:type="paragraph" w:styleId="ListParagraph">
    <w:name w:val="List Paragraph"/>
    <w:basedOn w:val="Normal"/>
    <w:uiPriority w:val="34"/>
    <w:qFormat/>
    <w:rsid w:val="00764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92950">
      <w:bodyDiv w:val="1"/>
      <w:marLeft w:val="0"/>
      <w:marRight w:val="0"/>
      <w:marTop w:val="0"/>
      <w:marBottom w:val="0"/>
      <w:divBdr>
        <w:top w:val="none" w:sz="0" w:space="0" w:color="auto"/>
        <w:left w:val="none" w:sz="0" w:space="0" w:color="auto"/>
        <w:bottom w:val="none" w:sz="0" w:space="0" w:color="auto"/>
        <w:right w:val="none" w:sz="0" w:space="0" w:color="auto"/>
      </w:divBdr>
    </w:div>
    <w:div w:id="296882578">
      <w:bodyDiv w:val="1"/>
      <w:marLeft w:val="0"/>
      <w:marRight w:val="0"/>
      <w:marTop w:val="0"/>
      <w:marBottom w:val="0"/>
      <w:divBdr>
        <w:top w:val="none" w:sz="0" w:space="0" w:color="auto"/>
        <w:left w:val="none" w:sz="0" w:space="0" w:color="auto"/>
        <w:bottom w:val="none" w:sz="0" w:space="0" w:color="auto"/>
        <w:right w:val="none" w:sz="0" w:space="0" w:color="auto"/>
      </w:divBdr>
    </w:div>
    <w:div w:id="147987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2.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png"/><Relationship Id="rId41" Type="http://schemas.openxmlformats.org/officeDocument/2006/relationships/image" Target="media/image37.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74</Pages>
  <Words>17931</Words>
  <Characters>102212</Characters>
  <Application>Microsoft Office Word</Application>
  <DocSecurity>0</DocSecurity>
  <Lines>851</Lines>
  <Paragraphs>239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119904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Windows User</cp:lastModifiedBy>
  <cp:revision>8</cp:revision>
  <dcterms:created xsi:type="dcterms:W3CDTF">2018-07-05T08:39:00Z</dcterms:created>
  <dcterms:modified xsi:type="dcterms:W3CDTF">2018-07-05T13:27:00Z</dcterms:modified>
</cp:coreProperties>
</file>