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FC" w:rsidRPr="006F13FC" w:rsidRDefault="00D64C0A" w:rsidP="006F13F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>ЦЕНОВО ПРЕДЛОЖЕНИЕ</w:t>
      </w:r>
    </w:p>
    <w:p w:rsidR="003F029B" w:rsidRDefault="003F029B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>за оборудване и обзавеждане на Народно Читалище „Христо Ботев-2000”-гр. Рудозем по Подмярка 7.2 по „Програма за развитие на селските райони 2014-2020”</w:t>
      </w:r>
    </w:p>
    <w:tbl>
      <w:tblPr>
        <w:tblStyle w:val="a3"/>
        <w:tblpPr w:leftFromText="141" w:rightFromText="141" w:vertAnchor="text" w:horzAnchor="margin" w:tblpXSpec="center" w:tblpY="464"/>
        <w:tblW w:w="11448" w:type="dxa"/>
        <w:tblLook w:val="04A0"/>
      </w:tblPr>
      <w:tblGrid>
        <w:gridCol w:w="707"/>
        <w:gridCol w:w="6910"/>
        <w:gridCol w:w="1134"/>
        <w:gridCol w:w="1276"/>
        <w:gridCol w:w="1421"/>
      </w:tblGrid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6910" w:type="dxa"/>
          </w:tcPr>
          <w:p w:rsidR="00D64C0A" w:rsidRPr="006D6005" w:rsidRDefault="00D64C0A" w:rsidP="00344E07">
            <w:pP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 xml:space="preserve">Вид 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Б</w:t>
            </w:r>
            <w:r w:rsidRPr="006D6005"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рой</w:t>
            </w:r>
          </w:p>
        </w:tc>
        <w:tc>
          <w:tcPr>
            <w:tcW w:w="1276" w:type="dxa"/>
          </w:tcPr>
          <w:p w:rsidR="00D64C0A" w:rsidRDefault="00D64C0A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Ед. Цена без ДДС</w:t>
            </w:r>
          </w:p>
        </w:tc>
        <w:tc>
          <w:tcPr>
            <w:tcW w:w="1421" w:type="dxa"/>
          </w:tcPr>
          <w:p w:rsidR="00D64C0A" w:rsidRDefault="00D64C0A" w:rsidP="0034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g-BG"/>
              </w:rPr>
              <w:t>Стойност</w:t>
            </w: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Посететилски столове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размери: L 54,5  B42,5 H82 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120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rPr>
          <w:trHeight w:val="305"/>
        </w:trPr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Маси-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Размер: 130/60/74 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24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3.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Заседателна маса-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Размери: 260/130/72,5 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4.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Бюро-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F13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Размери : 90/60/72 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5.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Офисно бюро-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Основно бюро 160/80/74 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3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rPr>
          <w:trHeight w:val="332"/>
        </w:trPr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6.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  <w:t xml:space="preserve">Ежажерка с 5 рафта </w:t>
            </w: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 xml:space="preserve">-70/35/198 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13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rPr>
          <w:trHeight w:val="350"/>
        </w:trPr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7.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 xml:space="preserve">Гардероб </w:t>
            </w: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-70/35/160 </w:t>
            </w: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bg-BG"/>
              </w:rPr>
              <w:t>см.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18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8.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Закачалка - щендер Размер: 84*43*168 см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9.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Стояща закачалка-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Височина: 170 см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О</w:t>
            </w: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гледало в цял ръст, 48x160 см, бяло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8</w:t>
            </w:r>
          </w:p>
        </w:tc>
        <w:tc>
          <w:tcPr>
            <w:tcW w:w="1276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RPr="006D6005" w:rsidTr="00D64C0A">
        <w:tc>
          <w:tcPr>
            <w:tcW w:w="707" w:type="dxa"/>
          </w:tcPr>
          <w:p w:rsidR="00D64C0A" w:rsidRPr="006D6005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11.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>-150/200/89 мм</w:t>
            </w:r>
          </w:p>
        </w:tc>
        <w:tc>
          <w:tcPr>
            <w:tcW w:w="1134" w:type="dxa"/>
          </w:tcPr>
          <w:p w:rsidR="00D64C0A" w:rsidRPr="006D600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17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6D6005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12.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>Текстилни вертикални щори-230/260/89 мм</w:t>
            </w:r>
          </w:p>
        </w:tc>
        <w:tc>
          <w:tcPr>
            <w:tcW w:w="1134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7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6D6005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13.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Инвенторен климатик  </w:t>
            </w:r>
            <w:r w:rsidRPr="006F13FC">
              <w:rPr>
                <w:rFonts w:ascii="Tahoma" w:hAnsi="Tahoma" w:cs="Tahoma"/>
                <w:caps/>
                <w:color w:val="000000" w:themeColor="text1"/>
                <w:sz w:val="21"/>
                <w:szCs w:val="21"/>
                <w:shd w:val="clear" w:color="auto" w:fill="ECECEC"/>
              </w:rPr>
              <w:t>RAS-10N3AV2-E1/B10N3KV2-E1</w:t>
            </w:r>
          </w:p>
        </w:tc>
        <w:tc>
          <w:tcPr>
            <w:tcW w:w="1134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3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D64C0A">
        <w:trPr>
          <w:trHeight w:val="377"/>
        </w:trPr>
        <w:tc>
          <w:tcPr>
            <w:tcW w:w="707" w:type="dxa"/>
          </w:tcPr>
          <w:p w:rsidR="00D64C0A" w:rsidRPr="006D6005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14.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  <w:t xml:space="preserve">Преносим климатик </w:t>
            </w:r>
            <w:r w:rsidRPr="006F13FC"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  <w:shd w:val="clear" w:color="auto" w:fill="ECECEC"/>
              </w:rPr>
              <w:t>MAC-12 CH WHITE</w:t>
            </w:r>
          </w:p>
        </w:tc>
        <w:tc>
          <w:tcPr>
            <w:tcW w:w="1134" w:type="dxa"/>
          </w:tcPr>
          <w:p w:rsidR="00D64C0A" w:rsidRPr="00ED5550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6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rPr>
          <w:trHeight w:val="728"/>
        </w:trPr>
        <w:tc>
          <w:tcPr>
            <w:tcW w:w="707" w:type="dxa"/>
          </w:tcPr>
          <w:p w:rsidR="00D64C0A" w:rsidRPr="006D6005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D600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15.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a4"/>
              <w:spacing w:line="360" w:lineRule="auto"/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Pioneer P2-K Аудио компоненти с Bluetooth, DLNA, AirPlay, Spotify Connect, vTuner и 75W говорители</w:t>
            </w:r>
          </w:p>
        </w:tc>
        <w:tc>
          <w:tcPr>
            <w:tcW w:w="1134" w:type="dxa"/>
          </w:tcPr>
          <w:p w:rsidR="00D64C0A" w:rsidRPr="004E14E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E14E5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</w:t>
            </w:r>
          </w:p>
        </w:tc>
        <w:tc>
          <w:tcPr>
            <w:tcW w:w="1276" w:type="dxa"/>
          </w:tcPr>
          <w:p w:rsidR="00D64C0A" w:rsidRPr="004E14E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4E14E5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rPr>
          <w:trHeight w:val="602"/>
        </w:trPr>
        <w:tc>
          <w:tcPr>
            <w:tcW w:w="707" w:type="dxa"/>
          </w:tcPr>
          <w:p w:rsidR="00D64C0A" w:rsidRPr="00450CF0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16.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Прожектор BENQ MS504</w:t>
            </w:r>
            <w:r w:rsidRPr="006F13FC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 </w:t>
            </w:r>
            <w:r w:rsidRPr="006F13FC">
              <w:rPr>
                <w:rFonts w:ascii="Tahoma" w:hAnsi="Tahoma" w:cs="Tahoma"/>
                <w:color w:val="000000" w:themeColor="text1"/>
                <w:shd w:val="clear" w:color="auto" w:fill="FFFFFF"/>
              </w:rPr>
              <w:t>SVGA (800 x 600)</w:t>
            </w:r>
          </w:p>
        </w:tc>
        <w:tc>
          <w:tcPr>
            <w:tcW w:w="1134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D64C0A">
        <w:trPr>
          <w:trHeight w:val="350"/>
        </w:trPr>
        <w:tc>
          <w:tcPr>
            <w:tcW w:w="707" w:type="dxa"/>
          </w:tcPr>
          <w:p w:rsidR="00D64C0A" w:rsidRPr="00450CF0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17.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Екран HAMA ROLLO PROJEC.180X180</w:t>
            </w:r>
          </w:p>
        </w:tc>
        <w:tc>
          <w:tcPr>
            <w:tcW w:w="1134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D64C0A">
        <w:trPr>
          <w:trHeight w:val="422"/>
        </w:trPr>
        <w:tc>
          <w:tcPr>
            <w:tcW w:w="707" w:type="dxa"/>
          </w:tcPr>
          <w:p w:rsidR="00D64C0A" w:rsidRPr="00450CF0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450CF0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18.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hd w:val="clear" w:color="auto" w:fill="FFFFFF"/>
              <w:spacing w:after="135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4E14E5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Прожектор ACER H6517BD</w:t>
            </w:r>
            <w:r w:rsidRPr="006F13FC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  <w:lang w:val="bg-BG"/>
              </w:rPr>
              <w:t xml:space="preserve"> </w:t>
            </w:r>
            <w:r w:rsidRPr="006F13FC">
              <w:rPr>
                <w:rFonts w:ascii="Tahoma" w:hAnsi="Tahoma" w:cs="Tahoma"/>
                <w:color w:val="000000" w:themeColor="text1"/>
                <w:shd w:val="clear" w:color="auto" w:fill="FFFFFF"/>
              </w:rPr>
              <w:t>XGA (1920X1080)</w:t>
            </w:r>
          </w:p>
        </w:tc>
        <w:tc>
          <w:tcPr>
            <w:tcW w:w="1134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19.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50W RGB LED Прожектор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20.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10W LED COB Релсов Прожектор - Бял - 6000К</w:t>
            </w:r>
            <w:r w:rsidRPr="006F13FC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10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21.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pStyle w:val="1"/>
              <w:shd w:val="clear" w:color="auto" w:fill="FFFFFF"/>
              <w:spacing w:before="0" w:beforeAutospacing="0" w:after="0" w:afterAutospacing="0" w:line="360" w:lineRule="auto"/>
              <w:textAlignment w:val="baseline"/>
              <w:outlineLvl w:val="0"/>
              <w:rPr>
                <w:b w:val="0"/>
                <w:bCs w:val="0"/>
                <w:color w:val="000000" w:themeColor="text1"/>
                <w:sz w:val="28"/>
                <w:szCs w:val="28"/>
                <w:lang w:val="bg-BG"/>
              </w:rPr>
            </w:pP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  <w:shd w:val="clear" w:color="auto" w:fill="FFFFFF"/>
                <w:lang w:val="bg-BG"/>
              </w:rPr>
              <w:t xml:space="preserve">Озвучителна система </w:t>
            </w: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</w:rPr>
              <w:t>CONCERT 15-2N</w:t>
            </w:r>
            <w:r w:rsidRPr="006F13FC">
              <w:rPr>
                <w:b w:val="0"/>
                <w:bCs w:val="0"/>
                <w:color w:val="000000" w:themeColor="text1"/>
                <w:sz w:val="28"/>
                <w:szCs w:val="28"/>
                <w:lang w:val="bg-BG"/>
              </w:rPr>
              <w:t xml:space="preserve"> комплект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22.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hd w:val="clear" w:color="auto" w:fill="FFFFFF"/>
              <w:spacing w:line="36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  <w:lang w:val="bg-BG"/>
              </w:rPr>
            </w:pPr>
            <w:r w:rsidRPr="006F13FC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  <w:lang w:val="bg-BG"/>
              </w:rPr>
              <w:t xml:space="preserve">Камера </w:t>
            </w:r>
            <w:r w:rsidRPr="002C2A12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kern w:val="36"/>
                <w:sz w:val="28"/>
                <w:szCs w:val="28"/>
              </w:rPr>
              <w:t>PJ620 Handycam® с вграден проектор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23.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CDP5200 PVC дигитално пиано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2C2A12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24.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F13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Weltmeister Perle 26/48/II/3 акордеон 48 баса</w:t>
            </w:r>
          </w:p>
        </w:tc>
        <w:tc>
          <w:tcPr>
            <w:tcW w:w="1134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2C2A12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2C2A12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rPr>
          <w:trHeight w:val="485"/>
        </w:trPr>
        <w:tc>
          <w:tcPr>
            <w:tcW w:w="707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lastRenderedPageBreak/>
              <w:t>25.</w:t>
            </w:r>
          </w:p>
        </w:tc>
        <w:tc>
          <w:tcPr>
            <w:tcW w:w="6910" w:type="dxa"/>
          </w:tcPr>
          <w:p w:rsidR="00D64C0A" w:rsidRPr="002C2A12" w:rsidRDefault="00D64C0A" w:rsidP="00344E07">
            <w:pPr>
              <w:shd w:val="clear" w:color="auto" w:fill="FFFFFF"/>
              <w:spacing w:before="161" w:after="161" w:line="36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val="bg-BG"/>
              </w:rPr>
            </w:pPr>
            <w:r w:rsidRPr="002C2A12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Ламинатор Prolamic BL231, А4</w:t>
            </w:r>
          </w:p>
        </w:tc>
        <w:tc>
          <w:tcPr>
            <w:tcW w:w="1134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Pr="006F13FC" w:rsidRDefault="00D64C0A" w:rsidP="00344E0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26.</w:t>
            </w:r>
          </w:p>
        </w:tc>
        <w:tc>
          <w:tcPr>
            <w:tcW w:w="6910" w:type="dxa"/>
          </w:tcPr>
          <w:p w:rsidR="00D64C0A" w:rsidRPr="006F13FC" w:rsidRDefault="00D64C0A" w:rsidP="00344E07">
            <w:pPr>
              <w:shd w:val="clear" w:color="auto" w:fill="F7F7F7"/>
              <w:spacing w:after="161" w:line="360" w:lineRule="auto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val="bg-BG"/>
              </w:rPr>
            </w:pPr>
            <w:r w:rsidRPr="002C2A12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Фотоапарат</w:t>
            </w:r>
            <w:r w:rsidRPr="002C2A12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8"/>
                <w:szCs w:val="28"/>
              </w:rPr>
              <w:t>Nikon D3300 + обектив NIKON 18-55mm</w:t>
            </w:r>
          </w:p>
        </w:tc>
        <w:tc>
          <w:tcPr>
            <w:tcW w:w="1134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6F13FC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1</w:t>
            </w:r>
          </w:p>
        </w:tc>
        <w:tc>
          <w:tcPr>
            <w:tcW w:w="1276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  <w:tc>
          <w:tcPr>
            <w:tcW w:w="1421" w:type="dxa"/>
          </w:tcPr>
          <w:p w:rsidR="00D64C0A" w:rsidRPr="006F13FC" w:rsidRDefault="00D64C0A" w:rsidP="00344E0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</w:p>
        </w:tc>
      </w:tr>
      <w:tr w:rsidR="00D64C0A" w:rsidTr="00D64C0A">
        <w:tc>
          <w:tcPr>
            <w:tcW w:w="707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8044" w:type="dxa"/>
            <w:gridSpan w:val="2"/>
          </w:tcPr>
          <w:p w:rsidR="00D64C0A" w:rsidRPr="00D64C0A" w:rsidRDefault="00D64C0A" w:rsidP="00D64C0A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D64C0A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Обща стойност без ДДС</w:t>
            </w:r>
          </w:p>
        </w:tc>
        <w:tc>
          <w:tcPr>
            <w:tcW w:w="1276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8B7675">
        <w:tc>
          <w:tcPr>
            <w:tcW w:w="707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8044" w:type="dxa"/>
            <w:gridSpan w:val="2"/>
          </w:tcPr>
          <w:p w:rsidR="00D64C0A" w:rsidRDefault="00D64C0A" w:rsidP="00D64C0A">
            <w:pPr>
              <w:jc w:val="right"/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bg-BG"/>
              </w:rPr>
              <w:t>ДДС</w:t>
            </w:r>
          </w:p>
        </w:tc>
        <w:tc>
          <w:tcPr>
            <w:tcW w:w="1276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  <w:tr w:rsidR="00D64C0A" w:rsidTr="00675484">
        <w:tc>
          <w:tcPr>
            <w:tcW w:w="707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8044" w:type="dxa"/>
            <w:gridSpan w:val="2"/>
          </w:tcPr>
          <w:p w:rsidR="00D64C0A" w:rsidRPr="00D64C0A" w:rsidRDefault="00D64C0A" w:rsidP="00D64C0A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bg-BG"/>
              </w:rPr>
            </w:pPr>
            <w:r w:rsidRPr="00D64C0A">
              <w:rPr>
                <w:rFonts w:ascii="Times New Roman" w:hAnsi="Times New Roman" w:cs="Times New Roman"/>
                <w:sz w:val="28"/>
                <w:szCs w:val="28"/>
                <w:lang w:val="bg-BG"/>
              </w:rPr>
              <w:t>Обща стойност с включено ДДС</w:t>
            </w:r>
          </w:p>
        </w:tc>
        <w:tc>
          <w:tcPr>
            <w:tcW w:w="1276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  <w:tc>
          <w:tcPr>
            <w:tcW w:w="1421" w:type="dxa"/>
          </w:tcPr>
          <w:p w:rsidR="00D64C0A" w:rsidRDefault="00D64C0A" w:rsidP="00344E07">
            <w:pPr>
              <w:rPr>
                <w:rFonts w:ascii="Times New Roman" w:hAnsi="Times New Roman" w:cs="Times New Roman"/>
                <w:sz w:val="32"/>
                <w:szCs w:val="32"/>
                <w:lang w:val="bg-BG"/>
              </w:rPr>
            </w:pPr>
          </w:p>
        </w:tc>
      </w:tr>
    </w:tbl>
    <w:p w:rsidR="00D24736" w:rsidRDefault="00D2473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3F029B" w:rsidRDefault="003F029B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D64C0A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 xml:space="preserve">           </w:t>
      </w: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7F3596" w:rsidRDefault="007F3596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</w:p>
    <w:p w:rsidR="00D64C0A" w:rsidRPr="003F029B" w:rsidRDefault="00D2735E" w:rsidP="003F029B">
      <w:pPr>
        <w:spacing w:line="240" w:lineRule="auto"/>
        <w:rPr>
          <w:rFonts w:ascii="Times New Roman" w:hAnsi="Times New Roman" w:cs="Times New Roman"/>
          <w:sz w:val="32"/>
          <w:szCs w:val="32"/>
          <w:lang w:val="bg-BG"/>
        </w:rPr>
      </w:pPr>
      <w:r>
        <w:rPr>
          <w:rFonts w:ascii="Times New Roman" w:hAnsi="Times New Roman" w:cs="Times New Roman"/>
          <w:sz w:val="32"/>
          <w:szCs w:val="32"/>
          <w:lang w:val="bg-BG"/>
        </w:rPr>
        <w:t xml:space="preserve">             </w:t>
      </w:r>
      <w:r w:rsidR="00D64C0A">
        <w:rPr>
          <w:rFonts w:ascii="Times New Roman" w:hAnsi="Times New Roman" w:cs="Times New Roman"/>
          <w:sz w:val="32"/>
          <w:szCs w:val="32"/>
          <w:lang w:val="bg-BG"/>
        </w:rPr>
        <w:t>Дата:                                                                                       Подпис и печат:</w:t>
      </w:r>
    </w:p>
    <w:sectPr w:rsidR="00D64C0A" w:rsidRPr="003F029B" w:rsidSect="003F029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D40" w:rsidRDefault="00FA4D40" w:rsidP="005D11BD">
      <w:pPr>
        <w:spacing w:after="0" w:line="240" w:lineRule="auto"/>
      </w:pPr>
      <w:r>
        <w:separator/>
      </w:r>
    </w:p>
  </w:endnote>
  <w:endnote w:type="continuationSeparator" w:id="0">
    <w:p w:rsidR="00FA4D40" w:rsidRDefault="00FA4D40" w:rsidP="005D1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D40" w:rsidRDefault="00FA4D40" w:rsidP="005D11BD">
      <w:pPr>
        <w:spacing w:after="0" w:line="240" w:lineRule="auto"/>
      </w:pPr>
      <w:r>
        <w:separator/>
      </w:r>
    </w:p>
  </w:footnote>
  <w:footnote w:type="continuationSeparator" w:id="0">
    <w:p w:rsidR="00FA4D40" w:rsidRDefault="00FA4D40" w:rsidP="005D1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1BD" w:rsidRDefault="004F53B4" w:rsidP="005D11B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</w:pPr>
    <w:r w:rsidRPr="004F53B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9217" type="#_x0000_t202" style="position:absolute;margin-left:189pt;margin-top:.75pt;width:258.35pt;height:73.5pt;z-index:25166028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5D11BD" w:rsidRPr="00490892" w:rsidRDefault="005D11BD" w:rsidP="005D11BD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5D11BD" w:rsidRPr="00490892" w:rsidRDefault="005D11BD" w:rsidP="005D11BD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5D11BD">
      <w:rPr>
        <w:noProof/>
        <w:lang w:val="bg-BG" w:eastAsia="bg-BG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6276975</wp:posOffset>
          </wp:positionH>
          <wp:positionV relativeFrom="paragraph">
            <wp:posOffset>0</wp:posOffset>
          </wp:positionV>
          <wp:extent cx="1562100" cy="1000125"/>
          <wp:effectExtent l="19050" t="0" r="0" b="0"/>
          <wp:wrapNone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11BD">
      <w:rPr>
        <w:noProof/>
        <w:lang w:val="bg-BG" w:eastAsia="bg-BG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D11BD">
      <w:rPr>
        <w:lang w:val="bg-BG"/>
      </w:rPr>
      <w:t xml:space="preserve">           </w:t>
    </w:r>
    <w:r w:rsidR="005D11BD">
      <w:tab/>
    </w:r>
    <w:r w:rsidR="005D11BD">
      <w:rPr>
        <w:noProof/>
        <w:lang w:val="bg-BG" w:eastAsia="bg-BG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D11BD">
      <w:rPr>
        <w:noProof/>
        <w:lang w:eastAsia="bg-BG"/>
      </w:rPr>
      <w:tab/>
    </w:r>
    <w:r w:rsidR="005D11BD">
      <w:rPr>
        <w:noProof/>
        <w:lang w:eastAsia="bg-BG"/>
      </w:rPr>
      <w:tab/>
    </w:r>
  </w:p>
  <w:p w:rsidR="005D11BD" w:rsidRDefault="005D11B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4612"/>
    <w:multiLevelType w:val="multilevel"/>
    <w:tmpl w:val="B074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E1FAF"/>
    <w:multiLevelType w:val="multilevel"/>
    <w:tmpl w:val="4BE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680B48"/>
    <w:multiLevelType w:val="multilevel"/>
    <w:tmpl w:val="DFA2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91237F"/>
    <w:multiLevelType w:val="multilevel"/>
    <w:tmpl w:val="D3D8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3F029B"/>
    <w:rsid w:val="00000300"/>
    <w:rsid w:val="00012CC0"/>
    <w:rsid w:val="00024155"/>
    <w:rsid w:val="000B42F2"/>
    <w:rsid w:val="000F70C8"/>
    <w:rsid w:val="00102E37"/>
    <w:rsid w:val="00123089"/>
    <w:rsid w:val="00164056"/>
    <w:rsid w:val="00184BEB"/>
    <w:rsid w:val="001A1873"/>
    <w:rsid w:val="001B7B7D"/>
    <w:rsid w:val="001E2C61"/>
    <w:rsid w:val="00206A07"/>
    <w:rsid w:val="00254851"/>
    <w:rsid w:val="002A2A0B"/>
    <w:rsid w:val="002C2A12"/>
    <w:rsid w:val="00344E07"/>
    <w:rsid w:val="00364F46"/>
    <w:rsid w:val="003A5BA6"/>
    <w:rsid w:val="003F029B"/>
    <w:rsid w:val="00450CF0"/>
    <w:rsid w:val="00480590"/>
    <w:rsid w:val="004A5B9D"/>
    <w:rsid w:val="004E14E5"/>
    <w:rsid w:val="004F53B4"/>
    <w:rsid w:val="00500E3A"/>
    <w:rsid w:val="005171C9"/>
    <w:rsid w:val="00535E65"/>
    <w:rsid w:val="005C1AF9"/>
    <w:rsid w:val="005C4C81"/>
    <w:rsid w:val="005D11BD"/>
    <w:rsid w:val="005D28EB"/>
    <w:rsid w:val="005D7564"/>
    <w:rsid w:val="005F2966"/>
    <w:rsid w:val="005F4A68"/>
    <w:rsid w:val="006408DC"/>
    <w:rsid w:val="00652085"/>
    <w:rsid w:val="00692ED8"/>
    <w:rsid w:val="006D6005"/>
    <w:rsid w:val="006E306F"/>
    <w:rsid w:val="006F13FC"/>
    <w:rsid w:val="006F68D9"/>
    <w:rsid w:val="00737E2C"/>
    <w:rsid w:val="00747D6D"/>
    <w:rsid w:val="007F3596"/>
    <w:rsid w:val="008C117C"/>
    <w:rsid w:val="008E27F9"/>
    <w:rsid w:val="00901B04"/>
    <w:rsid w:val="00934EB0"/>
    <w:rsid w:val="009A7B58"/>
    <w:rsid w:val="009E2AFC"/>
    <w:rsid w:val="00A91177"/>
    <w:rsid w:val="00AB4996"/>
    <w:rsid w:val="00AD409B"/>
    <w:rsid w:val="00B154A1"/>
    <w:rsid w:val="00B211D1"/>
    <w:rsid w:val="00B827C1"/>
    <w:rsid w:val="00C163EB"/>
    <w:rsid w:val="00C62594"/>
    <w:rsid w:val="00CE27AF"/>
    <w:rsid w:val="00D24736"/>
    <w:rsid w:val="00D2735E"/>
    <w:rsid w:val="00D574C1"/>
    <w:rsid w:val="00D616BF"/>
    <w:rsid w:val="00D64C0A"/>
    <w:rsid w:val="00E21D08"/>
    <w:rsid w:val="00E560AF"/>
    <w:rsid w:val="00ED5550"/>
    <w:rsid w:val="00F11ECE"/>
    <w:rsid w:val="00F75187"/>
    <w:rsid w:val="00FA4D40"/>
    <w:rsid w:val="00FB09BA"/>
    <w:rsid w:val="00FD058F"/>
    <w:rsid w:val="00FF3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A68"/>
  </w:style>
  <w:style w:type="paragraph" w:styleId="1">
    <w:name w:val="heading 1"/>
    <w:basedOn w:val="a"/>
    <w:link w:val="10"/>
    <w:uiPriority w:val="9"/>
    <w:qFormat/>
    <w:rsid w:val="00747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11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1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11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11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11EC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11EC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uiPriority w:val="9"/>
    <w:rsid w:val="00747D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 Spacing"/>
    <w:uiPriority w:val="1"/>
    <w:qFormat/>
    <w:rsid w:val="00F11ECE"/>
    <w:pPr>
      <w:spacing w:after="0" w:line="240" w:lineRule="auto"/>
    </w:pPr>
  </w:style>
  <w:style w:type="character" w:customStyle="1" w:styleId="20">
    <w:name w:val="Заглавие 2 Знак"/>
    <w:basedOn w:val="a0"/>
    <w:link w:val="2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rsid w:val="00F11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F11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rsid w:val="00F11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лавие 6 Знак"/>
    <w:basedOn w:val="a0"/>
    <w:link w:val="6"/>
    <w:uiPriority w:val="9"/>
    <w:rsid w:val="00F11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F11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pple-converted-space">
    <w:name w:val="apple-converted-space"/>
    <w:basedOn w:val="a0"/>
    <w:rsid w:val="00901B04"/>
  </w:style>
  <w:style w:type="character" w:styleId="a5">
    <w:name w:val="Strong"/>
    <w:basedOn w:val="a0"/>
    <w:uiPriority w:val="22"/>
    <w:qFormat/>
    <w:rsid w:val="002C2A1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5D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semiHidden/>
    <w:rsid w:val="005D11BD"/>
  </w:style>
  <w:style w:type="paragraph" w:styleId="a8">
    <w:name w:val="footer"/>
    <w:basedOn w:val="a"/>
    <w:link w:val="a9"/>
    <w:uiPriority w:val="99"/>
    <w:semiHidden/>
    <w:unhideWhenUsed/>
    <w:rsid w:val="005D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semiHidden/>
    <w:rsid w:val="005D11BD"/>
  </w:style>
  <w:style w:type="paragraph" w:styleId="aa">
    <w:name w:val="Balloon Text"/>
    <w:basedOn w:val="a"/>
    <w:link w:val="ab"/>
    <w:uiPriority w:val="99"/>
    <w:semiHidden/>
    <w:unhideWhenUsed/>
    <w:rsid w:val="005D1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5D11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admin</cp:lastModifiedBy>
  <cp:revision>8</cp:revision>
  <cp:lastPrinted>2016-09-20T08:11:00Z</cp:lastPrinted>
  <dcterms:created xsi:type="dcterms:W3CDTF">2016-09-20T08:16:00Z</dcterms:created>
  <dcterms:modified xsi:type="dcterms:W3CDTF">2016-09-20T14:38:00Z</dcterms:modified>
</cp:coreProperties>
</file>